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5" w:rsidRDefault="004350C5" w:rsidP="004350C5">
      <w:pPr>
        <w:pStyle w:val="Cmsor"/>
        <w:spacing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Magyar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Polgármesterek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X.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Világtalálkozójának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Zárónyilatkozata</w:t>
      </w:r>
    </w:p>
    <w:p w:rsidR="004350C5" w:rsidRDefault="004350C5" w:rsidP="004350C5">
      <w:pPr>
        <w:spacing w:line="48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Gödöllő, 2014.</w:t>
      </w:r>
      <w:r>
        <w:rPr>
          <w:rFonts w:eastAsia="Times New Roman"/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június</w:t>
      </w:r>
      <w:r>
        <w:rPr>
          <w:rFonts w:eastAsia="Times New Roman"/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29.</w:t>
      </w:r>
    </w:p>
    <w:p w:rsidR="004350C5" w:rsidRPr="00EE7D61" w:rsidRDefault="004350C5" w:rsidP="004350C5">
      <w:pPr>
        <w:spacing w:line="480" w:lineRule="auto"/>
        <w:rPr>
          <w:rFonts w:eastAsia="Times New Roman"/>
          <w:sz w:val="26"/>
          <w:szCs w:val="26"/>
        </w:rPr>
      </w:pP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résztvevő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polgármesterek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rFonts w:eastAsia="Times New Roman"/>
          <w:sz w:val="26"/>
          <w:szCs w:val="26"/>
        </w:rPr>
      </w:pPr>
      <w:r w:rsidRPr="00EE7D61">
        <w:rPr>
          <w:sz w:val="26"/>
          <w:szCs w:val="26"/>
        </w:rPr>
        <w:t>megállapítják,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eddig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lebonyolított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tíz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világtalálkozó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polgármesterek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legjelentősebb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fórumává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vált,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meghatározó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szerepet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játszik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magyar-magyar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kapcsolatok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szélesítésében,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határon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túli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és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anyaországi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</w:t>
      </w:r>
      <w:r w:rsidR="00025030"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rFonts w:eastAsia="Times New Roman"/>
          <w:sz w:val="26"/>
          <w:szCs w:val="26"/>
        </w:rPr>
        <w:t xml:space="preserve">szakmai és </w:t>
      </w:r>
      <w:r w:rsidRPr="00EE7D61">
        <w:rPr>
          <w:sz w:val="26"/>
          <w:szCs w:val="26"/>
        </w:rPr>
        <w:t>testvérvárosi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kapcsolatok</w:t>
      </w:r>
      <w:r w:rsidRPr="00EE7D61">
        <w:rPr>
          <w:rFonts w:eastAsia="Times New Roman"/>
          <w:sz w:val="26"/>
          <w:szCs w:val="26"/>
        </w:rPr>
        <w:t xml:space="preserve"> kialakításában és </w:t>
      </w:r>
      <w:r w:rsidRPr="00EE7D61">
        <w:rPr>
          <w:sz w:val="26"/>
          <w:szCs w:val="26"/>
        </w:rPr>
        <w:t>bővítésében,</w:t>
      </w:r>
      <w:r w:rsidRPr="00EE7D61">
        <w:rPr>
          <w:rFonts w:eastAsia="Times New Roman"/>
          <w:sz w:val="26"/>
          <w:szCs w:val="26"/>
        </w:rPr>
        <w:t xml:space="preserve"> 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E7D61">
        <w:rPr>
          <w:sz w:val="26"/>
          <w:szCs w:val="26"/>
        </w:rPr>
        <w:t>hangsúlyozzák,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kistelepülési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rendszer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érték,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kulturális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örökség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része,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ezért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mindent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kell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tenni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fennmaradásáért,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E7D61">
        <w:rPr>
          <w:sz w:val="26"/>
          <w:szCs w:val="26"/>
        </w:rPr>
        <w:t>megállapítják,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magyar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rendszer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átalakítása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csökkenti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önkormányzatok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önállóságát,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korábbi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szándékoktól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eltérően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megvalósított,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nem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teljes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körű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feladatfinanszírozási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rendszer,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elsősorban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kistelepüléseknél,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finanszírozási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nehézséget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és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működési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bizonytalanságot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okoz,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E7D61">
        <w:rPr>
          <w:sz w:val="26"/>
          <w:szCs w:val="26"/>
        </w:rPr>
        <w:t>sajnálattal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állapítják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="009D11CC">
        <w:rPr>
          <w:rFonts w:eastAsia="Times New Roman"/>
          <w:sz w:val="26"/>
          <w:szCs w:val="26"/>
        </w:rPr>
        <w:t>z önkormányzati törvény 2014-től hatályba lépő szabályai</w:t>
      </w:r>
      <w:r w:rsidRPr="00EE7D61">
        <w:rPr>
          <w:rFonts w:eastAsia="Times New Roman"/>
          <w:sz w:val="26"/>
          <w:szCs w:val="26"/>
        </w:rPr>
        <w:t xml:space="preserve"> </w:t>
      </w:r>
      <w:r w:rsidR="009D11CC">
        <w:rPr>
          <w:sz w:val="26"/>
          <w:szCs w:val="26"/>
        </w:rPr>
        <w:t>nagymértékben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csökkenti</w:t>
      </w:r>
      <w:r w:rsidR="009D11CC">
        <w:rPr>
          <w:sz w:val="26"/>
          <w:szCs w:val="26"/>
        </w:rPr>
        <w:t>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kistelepülési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polgármesterek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egzisztenciális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biztonságát</w:t>
      </w:r>
      <w:r w:rsidR="009D11CC">
        <w:rPr>
          <w:sz w:val="26"/>
          <w:szCs w:val="26"/>
        </w:rPr>
        <w:t>,</w:t>
      </w:r>
      <w:r w:rsidRPr="00EE7D61">
        <w:rPr>
          <w:rFonts w:eastAsia="Times New Roman"/>
          <w:sz w:val="26"/>
          <w:szCs w:val="26"/>
        </w:rPr>
        <w:t xml:space="preserve"> </w:t>
      </w:r>
      <w:r w:rsidR="009D11CC">
        <w:rPr>
          <w:rFonts w:eastAsia="Times New Roman"/>
          <w:sz w:val="26"/>
          <w:szCs w:val="26"/>
        </w:rPr>
        <w:t>a</w:t>
      </w:r>
      <w:r w:rsidRPr="00EE7D61">
        <w:rPr>
          <w:sz w:val="26"/>
          <w:szCs w:val="26"/>
        </w:rPr>
        <w:t>minek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következtében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félő,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egyre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kevesebb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lesz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polgármesteri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feladat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ellátására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alkalmas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jelentkező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ezeken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településeken,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E7D61">
        <w:rPr>
          <w:sz w:val="26"/>
          <w:szCs w:val="26"/>
        </w:rPr>
        <w:t>kérik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kormányt,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elmúlt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másfél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év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tapasztalatai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alapján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kerüljön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felülvizsgálatra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hivatali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létszám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meghatározása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speciális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körülmények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figyelembevételével,</w:t>
      </w:r>
    </w:p>
    <w:p w:rsidR="00EC700D" w:rsidRPr="00EE7D61" w:rsidRDefault="00EC700D" w:rsidP="00EC700D">
      <w:pPr>
        <w:numPr>
          <w:ilvl w:val="0"/>
          <w:numId w:val="2"/>
        </w:numPr>
        <w:suppressAutoHyphens/>
        <w:spacing w:line="100" w:lineRule="atLeast"/>
        <w:jc w:val="both"/>
        <w:rPr>
          <w:sz w:val="26"/>
          <w:szCs w:val="26"/>
        </w:rPr>
      </w:pPr>
      <w:r w:rsidRPr="00EE7D61">
        <w:rPr>
          <w:sz w:val="26"/>
          <w:szCs w:val="26"/>
        </w:rPr>
        <w:t>megállapítják,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iskolák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államosítása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során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nem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sikerült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eredeti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szándékokat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megvalósítani,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jelenlegi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rendszer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átalakításra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szorul,</w:t>
      </w:r>
    </w:p>
    <w:p w:rsidR="00EC700D" w:rsidRPr="00EE7D61" w:rsidRDefault="00EC700D" w:rsidP="00EC700D">
      <w:pPr>
        <w:suppressAutoHyphens/>
        <w:spacing w:line="100" w:lineRule="atLeast"/>
        <w:ind w:left="720"/>
        <w:jc w:val="both"/>
        <w:rPr>
          <w:sz w:val="26"/>
          <w:szCs w:val="26"/>
        </w:rPr>
      </w:pPr>
    </w:p>
    <w:p w:rsidR="00EC700D" w:rsidRPr="009D11CC" w:rsidRDefault="00EC700D" w:rsidP="009D11CC">
      <w:pPr>
        <w:numPr>
          <w:ilvl w:val="0"/>
          <w:numId w:val="2"/>
        </w:numPr>
        <w:suppressAutoHyphens/>
        <w:spacing w:after="283" w:line="100" w:lineRule="atLeast"/>
        <w:jc w:val="both"/>
        <w:rPr>
          <w:rFonts w:eastAsia="Times New Roman"/>
          <w:sz w:val="26"/>
          <w:szCs w:val="26"/>
        </w:rPr>
      </w:pPr>
      <w:r w:rsidRPr="00EE7D61">
        <w:rPr>
          <w:sz w:val="26"/>
          <w:szCs w:val="26"/>
        </w:rPr>
        <w:t>kérik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kormányt,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hogy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kötelező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feladatkörbe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tartozó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közüzemi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közszolgáltatások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-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víz,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csatorna,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hulladékgazdálkodás,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temetkezés,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kéményseprés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-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rendszerének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átalakításánál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helyi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felelősség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mellett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jelenjenek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meg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reális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gazdaságossági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és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fenntarthatósági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szempontok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is,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különös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tekintettel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a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száz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szá</w:t>
      </w:r>
      <w:r w:rsidR="009D11CC">
        <w:rPr>
          <w:sz w:val="26"/>
          <w:szCs w:val="26"/>
        </w:rPr>
        <w:t>zalékos tulajdonú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önkormányzati</w:t>
      </w:r>
      <w:r w:rsidRPr="00EE7D61">
        <w:rPr>
          <w:rFonts w:eastAsia="Times New Roman"/>
          <w:sz w:val="26"/>
          <w:szCs w:val="26"/>
        </w:rPr>
        <w:t xml:space="preserve"> </w:t>
      </w:r>
      <w:r w:rsidRPr="00EE7D61">
        <w:rPr>
          <w:sz w:val="26"/>
          <w:szCs w:val="26"/>
        </w:rPr>
        <w:t>cégekre</w:t>
      </w:r>
      <w:r w:rsidRPr="009D11CC">
        <w:rPr>
          <w:sz w:val="26"/>
          <w:szCs w:val="26"/>
        </w:rPr>
        <w:t>,</w:t>
      </w:r>
    </w:p>
    <w:p w:rsidR="006A6EC1" w:rsidRDefault="006A6EC1" w:rsidP="006A6EC1">
      <w:pPr>
        <w:suppressAutoHyphens/>
        <w:spacing w:after="283" w:line="100" w:lineRule="atLeast"/>
        <w:jc w:val="both"/>
        <w:rPr>
          <w:rFonts w:eastAsia="Times New Roman"/>
          <w:sz w:val="26"/>
          <w:szCs w:val="26"/>
        </w:rPr>
      </w:pPr>
    </w:p>
    <w:p w:rsidR="00EC700D" w:rsidRPr="00EC700D" w:rsidRDefault="00EC700D" w:rsidP="00025030">
      <w:pPr>
        <w:pageBreakBefore/>
        <w:numPr>
          <w:ilvl w:val="0"/>
          <w:numId w:val="2"/>
        </w:numPr>
        <w:suppressAutoHyphens/>
        <w:spacing w:after="283" w:line="100" w:lineRule="atLeast"/>
        <w:ind w:left="714" w:hanging="357"/>
        <w:jc w:val="both"/>
        <w:rPr>
          <w:sz w:val="26"/>
          <w:szCs w:val="26"/>
        </w:rPr>
      </w:pPr>
      <w:r w:rsidRPr="00EC700D">
        <w:rPr>
          <w:sz w:val="26"/>
          <w:szCs w:val="26"/>
        </w:rPr>
        <w:lastRenderedPageBreak/>
        <w:t>megállapítják,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adósság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konszolidáció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jótékony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hatása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"levegőhöz"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juttatta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önkormányzatokat,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egyrészt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megmentette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településeket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csődhelyzettől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további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eladósodástól,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másrészt</w:t>
      </w:r>
      <w:r w:rsidRPr="00EC700D">
        <w:rPr>
          <w:rFonts w:eastAsia="Times New Roman"/>
          <w:sz w:val="26"/>
          <w:szCs w:val="26"/>
        </w:rPr>
        <w:t xml:space="preserve"> jó lehetőséget teremt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további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fejlesztésekre,</w:t>
      </w:r>
    </w:p>
    <w:p w:rsidR="00EC700D" w:rsidRPr="00EC700D" w:rsidRDefault="00EC700D" w:rsidP="00025030">
      <w:pPr>
        <w:numPr>
          <w:ilvl w:val="0"/>
          <w:numId w:val="2"/>
        </w:numPr>
        <w:suppressAutoHyphens/>
        <w:spacing w:after="283" w:line="100" w:lineRule="atLeast"/>
        <w:ind w:left="714" w:hanging="357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örömmel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üdvözlik,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kormány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döntött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arról,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konszolidációban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nem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érintett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településeket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kompenzálja,</w:t>
      </w:r>
    </w:p>
    <w:p w:rsidR="00EC700D" w:rsidRPr="00EC700D" w:rsidRDefault="00EC700D" w:rsidP="00025030">
      <w:pPr>
        <w:numPr>
          <w:ilvl w:val="0"/>
          <w:numId w:val="2"/>
        </w:numPr>
        <w:suppressAutoHyphens/>
        <w:spacing w:after="283" w:line="100" w:lineRule="atLeast"/>
        <w:ind w:left="714" w:hanging="357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sajnálattal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állapítják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meg,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nincs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érdemi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érdekegyeztetés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kormány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között,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kérik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kormányt,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tekintse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partnernek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önkormányzatokat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adjon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érdemi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egyeztetéshez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több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jogosítványt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Nemzeti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Együttműködési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Tanácsának,</w:t>
      </w:r>
    </w:p>
    <w:p w:rsidR="00EC700D" w:rsidRDefault="00EC700D" w:rsidP="00EC700D">
      <w:pPr>
        <w:numPr>
          <w:ilvl w:val="0"/>
          <w:numId w:val="2"/>
        </w:numPr>
        <w:suppressAutoHyphens/>
        <w:spacing w:line="100" w:lineRule="atLeast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örömmel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üdvözlik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szövetségek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formálódó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szorosabb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együttműködését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szorgalmazza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mielőbbi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szervezeti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formájának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kialakítását,</w:t>
      </w:r>
    </w:p>
    <w:p w:rsidR="00025030" w:rsidRPr="00EC700D" w:rsidRDefault="00025030" w:rsidP="00025030">
      <w:pPr>
        <w:suppressAutoHyphens/>
        <w:spacing w:line="100" w:lineRule="atLeast"/>
        <w:ind w:left="720"/>
        <w:jc w:val="both"/>
        <w:rPr>
          <w:sz w:val="26"/>
          <w:szCs w:val="26"/>
        </w:rPr>
      </w:pPr>
    </w:p>
    <w:p w:rsidR="00EC700D" w:rsidRPr="00EC700D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üdvözlik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fontosnak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tartják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V4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országok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szintű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együttműködését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javasolják,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aktuális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elnökséget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bonyolító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országban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évente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magas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szintű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találkozó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kerüljön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megszervezésre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érintett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országok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szövetségeinek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aktív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közreműködésével,</w:t>
      </w:r>
    </w:p>
    <w:p w:rsidR="00EC700D" w:rsidRPr="00EC700D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üdvözlik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fontosnak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tartják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kárpát-medencei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széleskörű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folyamatos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együttműködését,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felkérik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Magyar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Önkormányzatok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Szövetségét,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hogy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határon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túli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magyar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szervezetekkel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dolgozzák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ki</w:t>
      </w:r>
      <w:r w:rsidRPr="00EC700D">
        <w:rPr>
          <w:rFonts w:eastAsia="Times New Roman"/>
          <w:sz w:val="26"/>
          <w:szCs w:val="26"/>
        </w:rPr>
        <w:t xml:space="preserve"> az együttműködés lehetséges </w:t>
      </w:r>
      <w:r w:rsidRPr="00EC700D">
        <w:rPr>
          <w:sz w:val="26"/>
          <w:szCs w:val="26"/>
        </w:rPr>
        <w:t>formáját,</w:t>
      </w:r>
    </w:p>
    <w:p w:rsidR="00EC700D" w:rsidRDefault="00EC700D" w:rsidP="00EC700D">
      <w:pPr>
        <w:numPr>
          <w:ilvl w:val="0"/>
          <w:numId w:val="2"/>
        </w:numPr>
        <w:suppressAutoHyphens/>
        <w:spacing w:after="283" w:line="100" w:lineRule="atLeast"/>
        <w:jc w:val="both"/>
        <w:rPr>
          <w:sz w:val="26"/>
          <w:szCs w:val="26"/>
        </w:rPr>
      </w:pPr>
      <w:r w:rsidRPr="00EC700D">
        <w:rPr>
          <w:sz w:val="26"/>
          <w:szCs w:val="26"/>
        </w:rPr>
        <w:t>fontosnak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tartják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Európai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Unió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Régiók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Bizottsága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az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Európa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Tanács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munkájának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figyelemmel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kísérését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különös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tekintettel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szubszidiaritás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és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a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többszintű</w:t>
      </w:r>
      <w:r w:rsidRPr="00EC700D">
        <w:rPr>
          <w:rFonts w:eastAsia="Times New Roman"/>
          <w:sz w:val="26"/>
          <w:szCs w:val="26"/>
        </w:rPr>
        <w:t xml:space="preserve"> </w:t>
      </w:r>
      <w:r w:rsidRPr="00EC700D">
        <w:rPr>
          <w:sz w:val="26"/>
          <w:szCs w:val="26"/>
        </w:rPr>
        <w:t>kormányzás</w:t>
      </w:r>
      <w:r w:rsidRPr="00EC700D">
        <w:rPr>
          <w:rFonts w:eastAsia="Times New Roman"/>
          <w:sz w:val="26"/>
          <w:szCs w:val="26"/>
        </w:rPr>
        <w:t xml:space="preserve"> elvének érvényesülésére</w:t>
      </w:r>
      <w:r w:rsidRPr="00EC700D">
        <w:rPr>
          <w:sz w:val="26"/>
          <w:szCs w:val="26"/>
        </w:rPr>
        <w:t>.</w:t>
      </w:r>
    </w:p>
    <w:p w:rsidR="000270D1" w:rsidRPr="00EC700D" w:rsidRDefault="000270D1" w:rsidP="000270D1">
      <w:pPr>
        <w:suppressAutoHyphens/>
        <w:spacing w:after="283" w:line="100" w:lineRule="atLeast"/>
        <w:ind w:left="720"/>
        <w:jc w:val="both"/>
        <w:rPr>
          <w:sz w:val="26"/>
          <w:szCs w:val="26"/>
        </w:rPr>
      </w:pPr>
    </w:p>
    <w:p w:rsidR="00357EBB" w:rsidRDefault="00EC700D" w:rsidP="007F5E70">
      <w:pPr>
        <w:ind w:left="65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Dr. </w:t>
      </w:r>
      <w:proofErr w:type="spellStart"/>
      <w:r>
        <w:rPr>
          <w:rFonts w:eastAsia="Times New Roman"/>
          <w:sz w:val="26"/>
          <w:szCs w:val="26"/>
        </w:rPr>
        <w:t>Gémesi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Görgy</w:t>
      </w:r>
      <w:proofErr w:type="spellEnd"/>
    </w:p>
    <w:p w:rsidR="00EC700D" w:rsidRPr="00EC700D" w:rsidRDefault="00EC700D" w:rsidP="007F5E70">
      <w:pPr>
        <w:tabs>
          <w:tab w:val="left" w:pos="7088"/>
        </w:tabs>
        <w:ind w:left="708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Elnök</w:t>
      </w:r>
    </w:p>
    <w:sectPr w:rsidR="00EC700D" w:rsidRPr="00EC700D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22" w:rsidRDefault="00780822">
      <w:r>
        <w:separator/>
      </w:r>
    </w:p>
  </w:endnote>
  <w:endnote w:type="continuationSeparator" w:id="0">
    <w:p w:rsidR="00780822" w:rsidRDefault="0078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8E" w:rsidRPr="000A388E" w:rsidRDefault="000A388E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0A388E" w:rsidRDefault="000A388E" w:rsidP="000A388E">
    <w:pPr>
      <w:pStyle w:val="llb"/>
      <w:jc w:val="center"/>
      <w:rPr>
        <w:rFonts w:ascii="Candara" w:hAnsi="Candara"/>
      </w:rPr>
    </w:pPr>
    <w:r>
      <w:rPr>
        <w:rFonts w:ascii="Candara" w:hAnsi="Candara"/>
      </w:rPr>
      <w:t>2100 Gödöllő, Szabadság tér 7. Levélcím: 2101 Gödöllő, Pf. 57.</w:t>
    </w:r>
  </w:p>
  <w:p w:rsidR="000A388E" w:rsidRDefault="00201F34" w:rsidP="000A388E">
    <w:pPr>
      <w:pStyle w:val="llb"/>
      <w:jc w:val="center"/>
      <w:rPr>
        <w:rFonts w:ascii="Candara" w:hAnsi="Candara"/>
      </w:rPr>
    </w:pPr>
    <w:r>
      <w:rPr>
        <w:rFonts w:ascii="Candara" w:hAnsi="Candara"/>
      </w:rPr>
      <w:t>Tel/Fax: +36-28/529-254</w:t>
    </w:r>
    <w:r w:rsidR="000A388E">
      <w:rPr>
        <w:rFonts w:ascii="Candara" w:hAnsi="Candara"/>
      </w:rPr>
      <w:t xml:space="preserve">, e-mail: </w:t>
    </w:r>
    <w:r w:rsidR="000A388E" w:rsidRPr="000A388E">
      <w:rPr>
        <w:rFonts w:ascii="Candara" w:hAnsi="Candara"/>
      </w:rPr>
      <w:t>mosz@godollo.hu</w:t>
    </w:r>
  </w:p>
  <w:p w:rsidR="000A388E" w:rsidRPr="000A388E" w:rsidRDefault="000A388E" w:rsidP="000A388E">
    <w:pPr>
      <w:pStyle w:val="llb"/>
      <w:jc w:val="center"/>
      <w:rPr>
        <w:rFonts w:ascii="Candara" w:hAnsi="Candara"/>
      </w:rPr>
    </w:pPr>
    <w:r>
      <w:rPr>
        <w:rFonts w:ascii="Candara" w:hAnsi="Candara"/>
      </w:rPr>
      <w:t>www.moszlap.hu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22" w:rsidRDefault="00780822">
      <w:r>
        <w:separator/>
      </w:r>
    </w:p>
  </w:footnote>
  <w:footnote w:type="continuationSeparator" w:id="0">
    <w:p w:rsidR="00780822" w:rsidRDefault="0078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8E" w:rsidRPr="000A388E" w:rsidRDefault="00F82A16" w:rsidP="000A388E">
    <w:pPr>
      <w:pStyle w:val="lfej"/>
      <w:jc w:val="center"/>
      <w:rPr>
        <w:sz w:val="16"/>
        <w:szCs w:val="16"/>
      </w:rPr>
    </w:pPr>
    <w:r>
      <w:rPr>
        <w:noProof/>
        <w:lang w:val="sk-SK" w:eastAsia="sk-SK"/>
      </w:rPr>
      <w:drawing>
        <wp:inline distT="0" distB="0" distL="0" distR="0">
          <wp:extent cx="1581150" cy="742950"/>
          <wp:effectExtent l="19050" t="0" r="0" b="0"/>
          <wp:docPr id="1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88E" w:rsidRPr="000A388E" w:rsidRDefault="000A388E" w:rsidP="000A388E">
    <w:pPr>
      <w:pStyle w:val="lfej"/>
      <w:jc w:val="center"/>
      <w:rPr>
        <w:rFonts w:ascii="Candara" w:hAnsi="Candara"/>
        <w:spacing w:val="40"/>
        <w:sz w:val="36"/>
        <w:szCs w:val="36"/>
      </w:rPr>
    </w:pPr>
    <w:r w:rsidRPr="000A388E">
      <w:rPr>
        <w:rFonts w:ascii="Candara" w:hAnsi="Candara"/>
        <w:spacing w:val="40"/>
        <w:sz w:val="36"/>
        <w:szCs w:val="36"/>
      </w:rPr>
      <w:t>Magyar Önkormányzatok Szövetsége</w:t>
    </w:r>
  </w:p>
  <w:p w:rsidR="000A388E" w:rsidRPr="000A388E" w:rsidRDefault="000A388E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/>
        <w:sz w:val="10"/>
        <w:szCs w:val="10"/>
      </w:rPr>
    </w:pPr>
  </w:p>
  <w:p w:rsidR="000A388E" w:rsidRDefault="000A388E" w:rsidP="000A38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2"/>
    <w:rsid w:val="000028AE"/>
    <w:rsid w:val="00025030"/>
    <w:rsid w:val="000270D1"/>
    <w:rsid w:val="000A388E"/>
    <w:rsid w:val="000D56F3"/>
    <w:rsid w:val="001270F4"/>
    <w:rsid w:val="00136AC9"/>
    <w:rsid w:val="00142948"/>
    <w:rsid w:val="00156BD7"/>
    <w:rsid w:val="00183981"/>
    <w:rsid w:val="00186EA1"/>
    <w:rsid w:val="00196D0B"/>
    <w:rsid w:val="001E074E"/>
    <w:rsid w:val="00201F34"/>
    <w:rsid w:val="002B17BE"/>
    <w:rsid w:val="002C30A6"/>
    <w:rsid w:val="00325DDD"/>
    <w:rsid w:val="003315C3"/>
    <w:rsid w:val="0033486C"/>
    <w:rsid w:val="003409E8"/>
    <w:rsid w:val="00357EBB"/>
    <w:rsid w:val="003779A9"/>
    <w:rsid w:val="003A6059"/>
    <w:rsid w:val="003C255E"/>
    <w:rsid w:val="003C6376"/>
    <w:rsid w:val="003F0070"/>
    <w:rsid w:val="0040020D"/>
    <w:rsid w:val="00417562"/>
    <w:rsid w:val="004349CE"/>
    <w:rsid w:val="004350C5"/>
    <w:rsid w:val="00477BD2"/>
    <w:rsid w:val="004B5C03"/>
    <w:rsid w:val="00526B3F"/>
    <w:rsid w:val="005335E6"/>
    <w:rsid w:val="0057201B"/>
    <w:rsid w:val="005A7515"/>
    <w:rsid w:val="005B3A97"/>
    <w:rsid w:val="00611607"/>
    <w:rsid w:val="00637998"/>
    <w:rsid w:val="00643038"/>
    <w:rsid w:val="00645DDD"/>
    <w:rsid w:val="00695D43"/>
    <w:rsid w:val="006A0032"/>
    <w:rsid w:val="006A3995"/>
    <w:rsid w:val="006A6EC1"/>
    <w:rsid w:val="006B6937"/>
    <w:rsid w:val="0074382C"/>
    <w:rsid w:val="00760FD3"/>
    <w:rsid w:val="00780822"/>
    <w:rsid w:val="007817F6"/>
    <w:rsid w:val="007D5682"/>
    <w:rsid w:val="007E0DD5"/>
    <w:rsid w:val="007F5E70"/>
    <w:rsid w:val="00803F0F"/>
    <w:rsid w:val="008374E3"/>
    <w:rsid w:val="00860B65"/>
    <w:rsid w:val="008732D5"/>
    <w:rsid w:val="008760E1"/>
    <w:rsid w:val="00886627"/>
    <w:rsid w:val="008A353A"/>
    <w:rsid w:val="008D633E"/>
    <w:rsid w:val="00901037"/>
    <w:rsid w:val="009377CC"/>
    <w:rsid w:val="009441CB"/>
    <w:rsid w:val="00990951"/>
    <w:rsid w:val="009C3E83"/>
    <w:rsid w:val="009D11CC"/>
    <w:rsid w:val="009E46C8"/>
    <w:rsid w:val="009F46B8"/>
    <w:rsid w:val="00A2715B"/>
    <w:rsid w:val="00A34603"/>
    <w:rsid w:val="00A36637"/>
    <w:rsid w:val="00A60525"/>
    <w:rsid w:val="00A63449"/>
    <w:rsid w:val="00AA13C0"/>
    <w:rsid w:val="00AD2C6E"/>
    <w:rsid w:val="00B0527E"/>
    <w:rsid w:val="00B12CCA"/>
    <w:rsid w:val="00B90867"/>
    <w:rsid w:val="00B927C8"/>
    <w:rsid w:val="00BA2C82"/>
    <w:rsid w:val="00BA3B52"/>
    <w:rsid w:val="00BA5DC1"/>
    <w:rsid w:val="00BB1E7E"/>
    <w:rsid w:val="00BD5D0C"/>
    <w:rsid w:val="00C01677"/>
    <w:rsid w:val="00C073EF"/>
    <w:rsid w:val="00C170A8"/>
    <w:rsid w:val="00C173C5"/>
    <w:rsid w:val="00C3070D"/>
    <w:rsid w:val="00C45977"/>
    <w:rsid w:val="00C56B4A"/>
    <w:rsid w:val="00C63C1A"/>
    <w:rsid w:val="00C97E04"/>
    <w:rsid w:val="00CA6C32"/>
    <w:rsid w:val="00CC5987"/>
    <w:rsid w:val="00D10C60"/>
    <w:rsid w:val="00D3416E"/>
    <w:rsid w:val="00D53F84"/>
    <w:rsid w:val="00D75679"/>
    <w:rsid w:val="00DB5532"/>
    <w:rsid w:val="00DD3FCF"/>
    <w:rsid w:val="00E03375"/>
    <w:rsid w:val="00E04197"/>
    <w:rsid w:val="00E66DE3"/>
    <w:rsid w:val="00EC01CE"/>
    <w:rsid w:val="00EC700D"/>
    <w:rsid w:val="00EE7D61"/>
    <w:rsid w:val="00EF28C4"/>
    <w:rsid w:val="00F132B6"/>
    <w:rsid w:val="00F2137F"/>
    <w:rsid w:val="00F361FB"/>
    <w:rsid w:val="00F7773B"/>
    <w:rsid w:val="00F82A16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</w:rPr>
  </w:style>
  <w:style w:type="paragraph" w:styleId="Cmsor2">
    <w:name w:val="heading 2"/>
    <w:basedOn w:val="Norml"/>
    <w:next w:val="Norml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eastAsia="Lucida Sans Unicode" w:hAnsi="Garamond" w:cs="Tahoma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rsid w:val="000A38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388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</w:style>
  <w:style w:type="paragraph" w:styleId="Buborkszveg">
    <w:name w:val="Balloon Text"/>
    <w:basedOn w:val="Norml"/>
    <w:link w:val="BuborkszvegChar"/>
    <w:uiPriority w:val="99"/>
    <w:semiHidden/>
    <w:unhideWhenUsed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A3B52"/>
    <w:rPr>
      <w:rFonts w:eastAsia="Calibri"/>
      <w:sz w:val="24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E03375"/>
    <w:rPr>
      <w:b/>
      <w:bCs/>
    </w:rPr>
  </w:style>
  <w:style w:type="paragraph" w:styleId="NormlWeb">
    <w:name w:val="Normal (Web)"/>
    <w:basedOn w:val="Norml"/>
    <w:uiPriority w:val="99"/>
    <w:unhideWhenUsed/>
    <w:rsid w:val="00E03375"/>
    <w:pPr>
      <w:spacing w:before="100" w:beforeAutospacing="1" w:after="100" w:afterAutospacing="1"/>
    </w:pPr>
    <w:rPr>
      <w:rFonts w:eastAsia="Times New Roman"/>
    </w:rPr>
  </w:style>
  <w:style w:type="paragraph" w:customStyle="1" w:styleId="Cmsor">
    <w:name w:val="Címsor"/>
    <w:basedOn w:val="Norml"/>
    <w:next w:val="Szvegtrzs"/>
    <w:rsid w:val="004350C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4350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350C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5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</w:rPr>
  </w:style>
  <w:style w:type="paragraph" w:styleId="Cmsor2">
    <w:name w:val="heading 2"/>
    <w:basedOn w:val="Norml"/>
    <w:next w:val="Norml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rsid w:val="006A0032"/>
    <w:pPr>
      <w:widowControl w:val="0"/>
      <w:suppressAutoHyphens/>
      <w:spacing w:after="120"/>
      <w:jc w:val="center"/>
    </w:pPr>
    <w:rPr>
      <w:rFonts w:ascii="Garamond" w:eastAsia="Lucida Sans Unicode" w:hAnsi="Garamond" w:cs="Tahoma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rsid w:val="000A388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388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</w:style>
  <w:style w:type="paragraph" w:styleId="Buborkszveg">
    <w:name w:val="Balloon Text"/>
    <w:basedOn w:val="Norml"/>
    <w:link w:val="BuborkszvegChar"/>
    <w:uiPriority w:val="99"/>
    <w:semiHidden/>
    <w:unhideWhenUsed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A3B52"/>
    <w:rPr>
      <w:rFonts w:eastAsia="Calibri"/>
      <w:sz w:val="24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E03375"/>
    <w:rPr>
      <w:b/>
      <w:bCs/>
    </w:rPr>
  </w:style>
  <w:style w:type="paragraph" w:styleId="NormlWeb">
    <w:name w:val="Normal (Web)"/>
    <w:basedOn w:val="Norml"/>
    <w:uiPriority w:val="99"/>
    <w:unhideWhenUsed/>
    <w:rsid w:val="00E03375"/>
    <w:pPr>
      <w:spacing w:before="100" w:beforeAutospacing="1" w:after="100" w:afterAutospacing="1"/>
    </w:pPr>
    <w:rPr>
      <w:rFonts w:eastAsia="Times New Roman"/>
    </w:rPr>
  </w:style>
  <w:style w:type="paragraph" w:customStyle="1" w:styleId="Cmsor">
    <w:name w:val="Címsor"/>
    <w:basedOn w:val="Norml"/>
    <w:next w:val="Szvegtrzs"/>
    <w:rsid w:val="004350C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4350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350C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5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niel\AppData\Roaming\Microsoft\Sablonok\MO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MOSZ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Pecze Dániel</dc:creator>
  <cp:lastModifiedBy>BBea</cp:lastModifiedBy>
  <cp:revision>2</cp:revision>
  <cp:lastPrinted>2012-03-12T07:27:00Z</cp:lastPrinted>
  <dcterms:created xsi:type="dcterms:W3CDTF">2014-06-30T09:16:00Z</dcterms:created>
  <dcterms:modified xsi:type="dcterms:W3CDTF">2014-06-30T09:16:00Z</dcterms:modified>
</cp:coreProperties>
</file>