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REFORMÁTUS ÉNEKEK XV.</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2016. július 2. – szombat – 19.30 óra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MÜPA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Orgona: FINTA GERGELY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zenei blokkok elején a bibliai Igéket Dr. Bagdy Em</w:t>
      </w:r>
      <w:r>
        <w:rPr>
          <w:rFonts w:ascii="Times New Roman" w:hAnsi="Times New Roman" w:cs="Times New Roman" w:eastAsia="Times New Roman"/>
          <w:b/>
          <w:color w:val="000000"/>
          <w:spacing w:val="0"/>
          <w:position w:val="0"/>
          <w:sz w:val="24"/>
          <w:shd w:fill="auto" w:val="clear"/>
        </w:rPr>
        <w:t xml:space="preserve">őke professzor asszony olvassa fel.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Az Igéket válogatta: Dr. Fekete Károly, tiszántúli református püspök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I. rész - karnagy: ARANY JÁNOS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Igeolvasás: </w:t>
      </w:r>
      <w:r>
        <w:rPr>
          <w:rFonts w:ascii="Times New Roman" w:hAnsi="Times New Roman" w:cs="Times New Roman" w:eastAsia="Times New Roman"/>
          <w:b/>
          <w:color w:val="auto"/>
          <w:spacing w:val="0"/>
          <w:position w:val="0"/>
          <w:sz w:val="24"/>
          <w:shd w:fill="auto" w:val="clear"/>
        </w:rPr>
        <w:t xml:space="preserve">Zsolt 121,1-8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„Zarándokének. Tekintetem a hegyekre emelem: Honnan jön segítségem? Segítségem az Úrtól jön, aki az eget és a földet alkotta. Nem engedi, hogy lábad megtántorodjék, nem szunnyad az, aki védelmez téged. Bizony nem szunnyad, nem alszik az, aki védelmezi Izraelt! Az Úr védelmez téged, az Úr a te oltalmad jobb kezed fel</w:t>
      </w:r>
      <w:r>
        <w:rPr>
          <w:rFonts w:ascii="Times New Roman" w:hAnsi="Times New Roman" w:cs="Times New Roman" w:eastAsia="Times New Roman"/>
          <w:color w:val="auto"/>
          <w:spacing w:val="0"/>
          <w:position w:val="0"/>
          <w:sz w:val="24"/>
          <w:shd w:fill="auto" w:val="clear"/>
        </w:rPr>
        <w:t xml:space="preserve">ől. Nem árt neked nappal a nap, sem éjjel a hold. Az Úr megőriz téged minden bajtól, megőrzi életedet. Megőriz az Úr jártodban-keltedben, most és mindenkor.”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157. 1. </w:t>
      </w:r>
      <w:r>
        <w:rPr>
          <w:rFonts w:ascii="Times New Roman" w:hAnsi="Times New Roman" w:cs="Times New Roman" w:eastAsia="Times New Roman"/>
          <w:color w:val="auto"/>
          <w:spacing w:val="0"/>
          <w:position w:val="0"/>
          <w:sz w:val="24"/>
          <w:shd w:fill="auto" w:val="clear"/>
        </w:rPr>
        <w:t xml:space="preserve">Könyörülj rajtunk, Úr 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102. 1. </w:t>
      </w:r>
      <w:r>
        <w:rPr>
          <w:rFonts w:ascii="Times New Roman" w:hAnsi="Times New Roman" w:cs="Times New Roman" w:eastAsia="Times New Roman"/>
          <w:color w:val="auto"/>
          <w:spacing w:val="0"/>
          <w:position w:val="0"/>
          <w:sz w:val="24"/>
          <w:shd w:fill="auto" w:val="clear"/>
        </w:rPr>
        <w:t xml:space="preserve">Hallgasd meg, Uram, kérésem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Mert napjai életemnek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Kamarakórus: VASS Lajos: </w:t>
      </w:r>
      <w:r>
        <w:rPr>
          <w:rFonts w:ascii="Times New Roman" w:hAnsi="Times New Roman" w:cs="Times New Roman" w:eastAsia="Times New Roman"/>
          <w:b/>
          <w:i/>
          <w:color w:val="auto"/>
          <w:spacing w:val="0"/>
          <w:position w:val="0"/>
          <w:sz w:val="24"/>
          <w:shd w:fill="auto" w:val="clear"/>
        </w:rPr>
        <w:t xml:space="preserve">102. genfi zsoltár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Hogy szent neve az Istennek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92. 1. </w:t>
      </w:r>
      <w:r>
        <w:rPr>
          <w:rFonts w:ascii="Times New Roman" w:hAnsi="Times New Roman" w:cs="Times New Roman" w:eastAsia="Times New Roman"/>
          <w:color w:val="auto"/>
          <w:spacing w:val="0"/>
          <w:position w:val="0"/>
          <w:sz w:val="24"/>
          <w:shd w:fill="auto" w:val="clear"/>
        </w:rPr>
        <w:t xml:space="preserve">Ékes dolog dícsérni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Lantban és heged</w:t>
      </w:r>
      <w:r>
        <w:rPr>
          <w:rFonts w:ascii="Times New Roman" w:hAnsi="Times New Roman" w:cs="Times New Roman" w:eastAsia="Times New Roman"/>
          <w:color w:val="auto"/>
          <w:spacing w:val="0"/>
          <w:position w:val="0"/>
          <w:sz w:val="24"/>
          <w:shd w:fill="auto" w:val="clear"/>
        </w:rPr>
        <w:t xml:space="preserve">űben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Sok és nagy csudálatos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Virágoznak a hívek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192. 1. Adj békességet, Úr Isten</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Közönség is énekel: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egyetlen strófa háromszor hangzik el orgonajátékokkal, és a harmadik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alkalommal énekel a közönség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Adj békességet, Úr Isten, a mi id</w:t>
      </w:r>
      <w:r>
        <w:rPr>
          <w:rFonts w:ascii="Times New Roman" w:hAnsi="Times New Roman" w:cs="Times New Roman" w:eastAsia="Times New Roman"/>
          <w:b/>
          <w:color w:val="auto"/>
          <w:spacing w:val="0"/>
          <w:position w:val="0"/>
          <w:sz w:val="24"/>
          <w:shd w:fill="auto" w:val="clear"/>
        </w:rPr>
        <w:t xml:space="preserve">őnkben a földön,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Mert nincsen nékünk több senki Bajvívónk és hadakozónk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Hanem csak te, Úr 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II. rész - karnagy: SÜLL KINGA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Igeolvasás: </w:t>
      </w:r>
      <w:r>
        <w:rPr>
          <w:rFonts w:ascii="Times New Roman" w:hAnsi="Times New Roman" w:cs="Times New Roman" w:eastAsia="Times New Roman"/>
          <w:b/>
          <w:color w:val="auto"/>
          <w:spacing w:val="0"/>
          <w:position w:val="0"/>
          <w:sz w:val="24"/>
          <w:shd w:fill="auto" w:val="clear"/>
        </w:rPr>
        <w:t xml:space="preserve">Jn 16,33-17,1-5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„Ezeket azért mondom nektek, hogy békességetek legyen énbennem. A világon nyomorúságotok van, de bízzatok: én legy</w:t>
      </w:r>
      <w:r>
        <w:rPr>
          <w:rFonts w:ascii="Times New Roman" w:hAnsi="Times New Roman" w:cs="Times New Roman" w:eastAsia="Times New Roman"/>
          <w:color w:val="auto"/>
          <w:spacing w:val="0"/>
          <w:position w:val="0"/>
          <w:sz w:val="24"/>
          <w:shd w:fill="auto" w:val="clear"/>
        </w:rPr>
        <w:t xml:space="preserve">őztem a világot. Miután ezeket mondta Jézus, tekintetét az égre emelve így szólt: Atyám, eljött az óra: dicsőítsd meg a te Fiadat, hogy a Fiú is megdicsőítsen téged, mivel hatalmat adtál neki minden halandó felett, hogy mindazoknak, akiket neki adtál, örök életet adjon. Az pedig az örök élet, hogy ismernek téged, az egyedül igaz Istent, és akit elküldtél, Jézus Krisztust. Én megdicsőítettelek téged a földön azzal, hogy elvégeztem azt a munkát, amelyet rám bíztál, hogy elvégezzem: és most te dicsőíts meg, Atyám, önmagadnál azzal a dicsőséggel, amely már akkor az enyém volt tenálad, mielőtt még a világ lett.”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487. 1. </w:t>
      </w:r>
      <w:r>
        <w:rPr>
          <w:rFonts w:ascii="Times New Roman" w:hAnsi="Times New Roman" w:cs="Times New Roman" w:eastAsia="Times New Roman"/>
          <w:color w:val="auto"/>
          <w:spacing w:val="0"/>
          <w:position w:val="0"/>
          <w:sz w:val="24"/>
          <w:shd w:fill="auto" w:val="clear"/>
        </w:rPr>
        <w:t xml:space="preserve">Magasztallak én téged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Szívb</w:t>
      </w:r>
      <w:r>
        <w:rPr>
          <w:rFonts w:ascii="Times New Roman" w:hAnsi="Times New Roman" w:cs="Times New Roman" w:eastAsia="Times New Roman"/>
          <w:color w:val="auto"/>
          <w:spacing w:val="0"/>
          <w:position w:val="0"/>
          <w:sz w:val="24"/>
          <w:shd w:fill="auto" w:val="clear"/>
        </w:rPr>
        <w:t xml:space="preserve">ől könyörgök néked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Igaz útadra taníts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Az igaz hitnek tüzét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Reménységgel ruházz fel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Hála légyen Atyának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34. 1. </w:t>
      </w:r>
      <w:r>
        <w:rPr>
          <w:rFonts w:ascii="Times New Roman" w:hAnsi="Times New Roman" w:cs="Times New Roman" w:eastAsia="Times New Roman"/>
          <w:color w:val="auto"/>
          <w:spacing w:val="0"/>
          <w:position w:val="0"/>
          <w:sz w:val="24"/>
          <w:shd w:fill="auto" w:val="clear"/>
        </w:rPr>
        <w:t xml:space="preserve">Mindenkoron áldom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Magasztaljuk vígan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Az Isten angyali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Közel az Úr 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310. 1. </w:t>
      </w:r>
      <w:r>
        <w:rPr>
          <w:rFonts w:ascii="Times New Roman" w:hAnsi="Times New Roman" w:cs="Times New Roman" w:eastAsia="Times New Roman"/>
          <w:color w:val="auto"/>
          <w:spacing w:val="0"/>
          <w:position w:val="0"/>
          <w:sz w:val="24"/>
          <w:shd w:fill="auto" w:val="clear"/>
        </w:rPr>
        <w:t xml:space="preserve">Küldé az Úr 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Menj el Máriának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Mondd ezt: ó, szent, kegyes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Hallá s elfogadá</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Kinek er</w:t>
      </w:r>
      <w:r>
        <w:rPr>
          <w:rFonts w:ascii="Times New Roman" w:hAnsi="Times New Roman" w:cs="Times New Roman" w:eastAsia="Times New Roman"/>
          <w:color w:val="auto"/>
          <w:spacing w:val="0"/>
          <w:position w:val="0"/>
          <w:sz w:val="24"/>
          <w:shd w:fill="auto" w:val="clear"/>
        </w:rPr>
        <w:t xml:space="preserve">őssége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De a B</w:t>
      </w:r>
      <w:r>
        <w:rPr>
          <w:rFonts w:ascii="Times New Roman" w:hAnsi="Times New Roman" w:cs="Times New Roman" w:eastAsia="Times New Roman"/>
          <w:color w:val="auto"/>
          <w:spacing w:val="0"/>
          <w:position w:val="0"/>
          <w:sz w:val="24"/>
          <w:shd w:fill="auto" w:val="clear"/>
        </w:rPr>
        <w:t xml:space="preserve">űnbocsátó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391. 1. </w:t>
      </w:r>
      <w:r>
        <w:rPr>
          <w:rFonts w:ascii="Times New Roman" w:hAnsi="Times New Roman" w:cs="Times New Roman" w:eastAsia="Times New Roman"/>
          <w:color w:val="auto"/>
          <w:spacing w:val="0"/>
          <w:position w:val="0"/>
          <w:sz w:val="24"/>
          <w:shd w:fill="auto" w:val="clear"/>
        </w:rPr>
        <w:t xml:space="preserve">Vedd el, Úr Isten, rólunk haragodat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Ha b</w:t>
      </w:r>
      <w:r>
        <w:rPr>
          <w:rFonts w:ascii="Times New Roman" w:hAnsi="Times New Roman" w:cs="Times New Roman" w:eastAsia="Times New Roman"/>
          <w:color w:val="auto"/>
          <w:spacing w:val="0"/>
          <w:position w:val="0"/>
          <w:sz w:val="24"/>
          <w:shd w:fill="auto" w:val="clear"/>
        </w:rPr>
        <w:t xml:space="preserve">űnünk szerint kezdünk mi fizetni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Johann CRÜGER: </w:t>
      </w:r>
      <w:r>
        <w:rPr>
          <w:rFonts w:ascii="Times New Roman" w:hAnsi="Times New Roman" w:cs="Times New Roman" w:eastAsia="Times New Roman"/>
          <w:b/>
          <w:i/>
          <w:color w:val="auto"/>
          <w:spacing w:val="0"/>
          <w:position w:val="0"/>
          <w:sz w:val="24"/>
          <w:shd w:fill="auto" w:val="clear"/>
        </w:rPr>
        <w:t xml:space="preserve">Vedd el Úr 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Megfert</w:t>
      </w:r>
      <w:r>
        <w:rPr>
          <w:rFonts w:ascii="Times New Roman" w:hAnsi="Times New Roman" w:cs="Times New Roman" w:eastAsia="Times New Roman"/>
          <w:b/>
          <w:i/>
          <w:color w:val="auto"/>
          <w:spacing w:val="0"/>
          <w:position w:val="0"/>
          <w:sz w:val="24"/>
          <w:shd w:fill="auto" w:val="clear"/>
        </w:rPr>
        <w:t xml:space="preserve">őztettünk…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Adjad minékünk...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Ne hagyd elveszni ilyen nagy munkáját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Közönség is énekel: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Végye el rólunk a mi b</w:t>
      </w:r>
      <w:r>
        <w:rPr>
          <w:rFonts w:ascii="Times New Roman" w:hAnsi="Times New Roman" w:cs="Times New Roman" w:eastAsia="Times New Roman"/>
          <w:b/>
          <w:color w:val="auto"/>
          <w:spacing w:val="0"/>
          <w:position w:val="0"/>
          <w:sz w:val="24"/>
          <w:shd w:fill="auto" w:val="clear"/>
        </w:rPr>
        <w:t xml:space="preserve">űneinket, / És mosogassa vérével vétkünket,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Ő, ki Atyjával és a Szentlélekkel / Bizony örök 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Megemlékezés </w:t>
      </w:r>
      <w:r>
        <w:rPr>
          <w:rFonts w:ascii="Times New Roman" w:hAnsi="Times New Roman" w:cs="Times New Roman" w:eastAsia="Times New Roman"/>
          <w:caps w:val="true"/>
          <w:color w:val="000000"/>
          <w:spacing w:val="0"/>
          <w:position w:val="0"/>
          <w:sz w:val="24"/>
          <w:shd w:fill="auto" w:val="clear"/>
        </w:rPr>
        <w:t xml:space="preserve">Gárdonyi</w:t>
      </w:r>
      <w:r>
        <w:rPr>
          <w:rFonts w:ascii="Times New Roman" w:hAnsi="Times New Roman" w:cs="Times New Roman" w:eastAsia="Times New Roman"/>
          <w:color w:val="000000"/>
          <w:spacing w:val="0"/>
          <w:position w:val="0"/>
          <w:sz w:val="24"/>
          <w:shd w:fill="auto" w:val="clear"/>
        </w:rPr>
        <w:t xml:space="preserve"> Zoltán életér</w:t>
      </w:r>
      <w:r>
        <w:rPr>
          <w:rFonts w:ascii="Times New Roman" w:hAnsi="Times New Roman" w:cs="Times New Roman" w:eastAsia="Times New Roman"/>
          <w:color w:val="000000"/>
          <w:spacing w:val="0"/>
          <w:position w:val="0"/>
          <w:sz w:val="24"/>
          <w:shd w:fill="auto" w:val="clear"/>
        </w:rPr>
        <w:t xml:space="preserve">ől és műveiről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Gárdonyi Zoltán: </w:t>
      </w:r>
      <w:r>
        <w:rPr>
          <w:rFonts w:ascii="Times New Roman" w:hAnsi="Times New Roman" w:cs="Times New Roman" w:eastAsia="Times New Roman"/>
          <w:i/>
          <w:color w:val="000000"/>
          <w:spacing w:val="0"/>
          <w:position w:val="0"/>
          <w:sz w:val="24"/>
          <w:shd w:fill="auto" w:val="clear"/>
        </w:rPr>
        <w:t xml:space="preserve">Az Isten emberének imádsága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Gárdonyi Zoltán: </w:t>
      </w:r>
      <w:r>
        <w:rPr>
          <w:rFonts w:ascii="Times New Roman" w:hAnsi="Times New Roman" w:cs="Times New Roman" w:eastAsia="Times New Roman"/>
          <w:i/>
          <w:color w:val="000000"/>
          <w:spacing w:val="0"/>
          <w:position w:val="0"/>
          <w:sz w:val="24"/>
          <w:shd w:fill="auto" w:val="clear"/>
        </w:rPr>
        <w:t xml:space="preserve">Az Úr dicsérete</w:t>
      </w:r>
    </w:p>
    <w:p>
      <w:pPr>
        <w:spacing w:before="0" w:after="0" w:line="240"/>
        <w:ind w:right="0" w:left="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Karnagy: BERKESI SÁNDOR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SZÜNET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III. rész - karnagy: OLÁH GÁBOR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Igeolvasás: </w:t>
      </w:r>
      <w:r>
        <w:rPr>
          <w:rFonts w:ascii="Times New Roman" w:hAnsi="Times New Roman" w:cs="Times New Roman" w:eastAsia="Times New Roman"/>
          <w:b/>
          <w:color w:val="auto"/>
          <w:spacing w:val="0"/>
          <w:position w:val="0"/>
          <w:sz w:val="24"/>
          <w:shd w:fill="auto" w:val="clear"/>
        </w:rPr>
        <w:t xml:space="preserve">Mt 6,31-34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aggódjatok tehát, és ne kérdezgessétek: Mit együnk? – vagy: Mit igyunk? – vagy: Mit öltsünk magunkra? Ilyesmikért a pogányok törik magukat; a ti mennyei Atyátok pedig tudja, hogy szükségetek van minderre. Keressétek el</w:t>
      </w:r>
      <w:r>
        <w:rPr>
          <w:rFonts w:ascii="Times New Roman" w:hAnsi="Times New Roman" w:cs="Times New Roman" w:eastAsia="Times New Roman"/>
          <w:color w:val="auto"/>
          <w:spacing w:val="0"/>
          <w:position w:val="0"/>
          <w:sz w:val="24"/>
          <w:shd w:fill="auto" w:val="clear"/>
        </w:rPr>
        <w:t xml:space="preserve">őször Isten országát és az ő igazságát, és mindezek ráadásként megadatnak majd nektek. Ne aggódjatok tehát a holnapért, mert a holnap majd aggódik magáért: elég minden napnak a maga baja.”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277. 1.</w:t>
      </w:r>
      <w:r>
        <w:rPr>
          <w:rFonts w:ascii="Times New Roman" w:hAnsi="Times New Roman" w:cs="Times New Roman" w:eastAsia="Times New Roman"/>
          <w:color w:val="auto"/>
          <w:spacing w:val="0"/>
          <w:position w:val="0"/>
          <w:sz w:val="24"/>
          <w:shd w:fill="auto" w:val="clear"/>
        </w:rPr>
        <w:t xml:space="preserve">Gondvisel</w:t>
      </w:r>
      <w:r>
        <w:rPr>
          <w:rFonts w:ascii="Times New Roman" w:hAnsi="Times New Roman" w:cs="Times New Roman" w:eastAsia="Times New Roman"/>
          <w:color w:val="auto"/>
          <w:spacing w:val="0"/>
          <w:position w:val="0"/>
          <w:sz w:val="24"/>
          <w:shd w:fill="auto" w:val="clear"/>
        </w:rPr>
        <w:t xml:space="preserve">ő jó Atyám vagy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Mint az alélt bús virágra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Rám-rám derül ismeretlen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Gyenge vagyok, lankadoznak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Ó, add, hogy ha majd bevégzem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21. 1. </w:t>
      </w:r>
      <w:r>
        <w:rPr>
          <w:rFonts w:ascii="Times New Roman" w:hAnsi="Times New Roman" w:cs="Times New Roman" w:eastAsia="Times New Roman"/>
          <w:color w:val="auto"/>
          <w:spacing w:val="0"/>
          <w:position w:val="0"/>
          <w:sz w:val="24"/>
          <w:shd w:fill="auto" w:val="clear"/>
        </w:rPr>
        <w:t xml:space="preserve">Örvendez, Uram a király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Úgy viseled néki gondját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Elébb, hogynem könyörgene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Őt felvőd nagy dicsőségre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Szereted </w:t>
      </w:r>
      <w:r>
        <w:rPr>
          <w:rFonts w:ascii="Times New Roman" w:hAnsi="Times New Roman" w:cs="Times New Roman" w:eastAsia="Times New Roman"/>
          <w:color w:val="auto"/>
          <w:spacing w:val="0"/>
          <w:position w:val="0"/>
          <w:sz w:val="24"/>
          <w:shd w:fill="auto" w:val="clear"/>
        </w:rPr>
        <w:t xml:space="preserve">őt minden jókkal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E király mindenkor bízik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Azért, Uram, már támadj föl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436. 1. </w:t>
      </w:r>
      <w:r>
        <w:rPr>
          <w:rFonts w:ascii="Times New Roman" w:hAnsi="Times New Roman" w:cs="Times New Roman" w:eastAsia="Times New Roman"/>
          <w:color w:val="auto"/>
          <w:spacing w:val="0"/>
          <w:position w:val="0"/>
          <w:sz w:val="24"/>
          <w:shd w:fill="auto" w:val="clear"/>
        </w:rPr>
        <w:t xml:space="preserve">Örülj, szívem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Ha b</w:t>
      </w:r>
      <w:r>
        <w:rPr>
          <w:rFonts w:ascii="Times New Roman" w:hAnsi="Times New Roman" w:cs="Times New Roman" w:eastAsia="Times New Roman"/>
          <w:color w:val="auto"/>
          <w:spacing w:val="0"/>
          <w:position w:val="0"/>
          <w:sz w:val="24"/>
          <w:shd w:fill="auto" w:val="clear"/>
        </w:rPr>
        <w:t xml:space="preserve">űnödért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Ez örömben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Tisztogass meg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E vacsora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Csakhogy immár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Hát jöjjetek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502. 1. </w:t>
      </w:r>
      <w:r>
        <w:rPr>
          <w:rFonts w:ascii="Times New Roman" w:hAnsi="Times New Roman" w:cs="Times New Roman" w:eastAsia="Times New Roman"/>
          <w:color w:val="auto"/>
          <w:spacing w:val="0"/>
          <w:position w:val="0"/>
          <w:sz w:val="24"/>
          <w:shd w:fill="auto" w:val="clear"/>
        </w:rPr>
        <w:t xml:space="preserve">Fölkelt immár a szép hold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Mély csend borult a földre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Összes kórus: BEHARKA Pál: </w:t>
      </w:r>
      <w:r>
        <w:rPr>
          <w:rFonts w:ascii="Times New Roman" w:hAnsi="Times New Roman" w:cs="Times New Roman" w:eastAsia="Times New Roman"/>
          <w:b/>
          <w:i/>
          <w:color w:val="auto"/>
          <w:spacing w:val="0"/>
          <w:position w:val="0"/>
          <w:sz w:val="24"/>
          <w:shd w:fill="auto" w:val="clear"/>
        </w:rPr>
        <w:t xml:space="preserve">Immár fölkelt a szép hold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Közönség is énekel: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Ó, add, üdvöd keressük, / Ne a mulandót lessük, / Ne kössön fénye meg;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Hagyj egyszer</w:t>
      </w:r>
      <w:r>
        <w:rPr>
          <w:rFonts w:ascii="Times New Roman" w:hAnsi="Times New Roman" w:cs="Times New Roman" w:eastAsia="Times New Roman"/>
          <w:b/>
          <w:color w:val="auto"/>
          <w:spacing w:val="0"/>
          <w:position w:val="0"/>
          <w:sz w:val="24"/>
          <w:shd w:fill="auto" w:val="clear"/>
        </w:rPr>
        <w:t xml:space="preserve">űvé válni / S előtted élni, járni, / Mint vidám, boldog gyermekek.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IV. rész - karnagy: ERDÉLYI DÁNIEL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Igeolvasás: </w:t>
      </w:r>
      <w:r>
        <w:rPr>
          <w:rFonts w:ascii="Times New Roman" w:hAnsi="Times New Roman" w:cs="Times New Roman" w:eastAsia="Times New Roman"/>
          <w:b/>
          <w:color w:val="auto"/>
          <w:spacing w:val="0"/>
          <w:position w:val="0"/>
          <w:sz w:val="24"/>
          <w:shd w:fill="auto" w:val="clear"/>
        </w:rPr>
        <w:t xml:space="preserve">Kol 1,12-15. 18-22.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„Adjatok hálát az Atyának, aki alkalmassá tett titeket arra, hogy a szentek örökségében, a világosságban részesüljetek. </w:t>
      </w:r>
      <w:r>
        <w:rPr>
          <w:rFonts w:ascii="Times New Roman" w:hAnsi="Times New Roman" w:cs="Times New Roman" w:eastAsia="Times New Roman"/>
          <w:color w:val="auto"/>
          <w:spacing w:val="0"/>
          <w:position w:val="0"/>
          <w:sz w:val="24"/>
          <w:shd w:fill="auto" w:val="clear"/>
        </w:rPr>
        <w:t xml:space="preserve">Ő szabadított meg minket a sötétség hatalmából, és ő vitt át minket szeretett Fiának országába, akiben van megváltásunk és bűneink bocsánata. Ő a láthatatlan Isten képe, az elsőszülött minden teremtmény előtt. … Ő a feje a testnek, az egyháznak; ő a kezdet, az elsőszülött a halottak közül, hogy minden tekintetben ő legyen az első. Mert tetszett az egész Teljességnek, hogy benne lakjék, és hogy általa békéltessen meg önmagával mindent a földön és a mennyben úgy, hogy békességet szerzett a keresztfán kiontott vére által. Titeket is, akik egykor Istentől elidegenültetek és ellenséges gondolkozásúak voltatok gonosz cselekedeteitek miatt, most megbékéltetett emberi testében halála által, hogy mint szenteket, hibátlanokat és feddhetetleneket állítson majd színe elé.”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302. 1. </w:t>
      </w:r>
      <w:r>
        <w:rPr>
          <w:rFonts w:ascii="Times New Roman" w:hAnsi="Times New Roman" w:cs="Times New Roman" w:eastAsia="Times New Roman"/>
          <w:color w:val="auto"/>
          <w:spacing w:val="0"/>
          <w:position w:val="0"/>
          <w:sz w:val="24"/>
          <w:shd w:fill="auto" w:val="clear"/>
        </w:rPr>
        <w:t xml:space="preserve">Ó népeknek megváltója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Atyától l</w:t>
      </w:r>
      <w:r>
        <w:rPr>
          <w:rFonts w:ascii="Times New Roman" w:hAnsi="Times New Roman" w:cs="Times New Roman" w:eastAsia="Times New Roman"/>
          <w:color w:val="auto"/>
          <w:spacing w:val="0"/>
          <w:position w:val="0"/>
          <w:sz w:val="24"/>
          <w:shd w:fill="auto" w:val="clear"/>
        </w:rPr>
        <w:t xml:space="preserve">őn kijövése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Ki Atyával vagy egyenl</w:t>
      </w:r>
      <w:r>
        <w:rPr>
          <w:rFonts w:ascii="Times New Roman" w:hAnsi="Times New Roman" w:cs="Times New Roman" w:eastAsia="Times New Roman"/>
          <w:color w:val="auto"/>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A te jászlad immár fénylik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Dics</w:t>
      </w:r>
      <w:r>
        <w:rPr>
          <w:rFonts w:ascii="Times New Roman" w:hAnsi="Times New Roman" w:cs="Times New Roman" w:eastAsia="Times New Roman"/>
          <w:color w:val="auto"/>
          <w:spacing w:val="0"/>
          <w:position w:val="0"/>
          <w:sz w:val="24"/>
          <w:shd w:fill="auto" w:val="clear"/>
        </w:rPr>
        <w:t xml:space="preserve">őség légyen Atyának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30. 1. </w:t>
      </w:r>
      <w:r>
        <w:rPr>
          <w:rFonts w:ascii="Times New Roman" w:hAnsi="Times New Roman" w:cs="Times New Roman" w:eastAsia="Times New Roman"/>
          <w:color w:val="auto"/>
          <w:spacing w:val="0"/>
          <w:position w:val="0"/>
          <w:sz w:val="24"/>
          <w:shd w:fill="auto" w:val="clear"/>
        </w:rPr>
        <w:t xml:space="preserve">Dícsérlek, Uram, tégedet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Hogy felkiálték tehozzád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Istenes hívek és szentek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De az </w:t>
      </w:r>
      <w:r>
        <w:rPr>
          <w:rFonts w:ascii="Times New Roman" w:hAnsi="Times New Roman" w:cs="Times New Roman" w:eastAsia="Times New Roman"/>
          <w:color w:val="auto"/>
          <w:spacing w:val="0"/>
          <w:position w:val="0"/>
          <w:sz w:val="24"/>
          <w:shd w:fill="auto" w:val="clear"/>
        </w:rPr>
        <w:t xml:space="preserve">ő kegyelmessége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229. 1.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ű pásztorunk, vezesd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Mert boldog az az ember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Szentlelkedet töltsd ránk ki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Kamarakórus: LISZNYAY SZABÓ Gábor: </w:t>
      </w:r>
      <w:r>
        <w:rPr>
          <w:rFonts w:ascii="Times New Roman" w:hAnsi="Times New Roman" w:cs="Times New Roman" w:eastAsia="Times New Roman"/>
          <w:b/>
          <w:i/>
          <w:color w:val="auto"/>
          <w:spacing w:val="0"/>
          <w:position w:val="0"/>
          <w:sz w:val="24"/>
          <w:shd w:fill="auto" w:val="clear"/>
        </w:rPr>
        <w:t xml:space="preserve">H</w:t>
      </w:r>
      <w:r>
        <w:rPr>
          <w:rFonts w:ascii="Times New Roman" w:hAnsi="Times New Roman" w:cs="Times New Roman" w:eastAsia="Times New Roman"/>
          <w:b/>
          <w:i/>
          <w:color w:val="auto"/>
          <w:spacing w:val="0"/>
          <w:position w:val="0"/>
          <w:sz w:val="24"/>
          <w:shd w:fill="auto" w:val="clear"/>
        </w:rPr>
        <w:t xml:space="preserve">ű pásztorunk vezesd...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b/>
          <w:color w:val="auto"/>
          <w:spacing w:val="0"/>
          <w:position w:val="0"/>
          <w:sz w:val="24"/>
          <w:shd w:fill="auto" w:val="clear"/>
        </w:rPr>
        <w:t xml:space="preserve">447. 1. </w:t>
      </w:r>
      <w:r>
        <w:rPr>
          <w:rFonts w:ascii="Times New Roman" w:hAnsi="Times New Roman" w:cs="Times New Roman" w:eastAsia="Times New Roman"/>
          <w:color w:val="auto"/>
          <w:spacing w:val="0"/>
          <w:position w:val="0"/>
          <w:sz w:val="24"/>
          <w:shd w:fill="auto" w:val="clear"/>
        </w:rPr>
        <w:t xml:space="preserve">Uram, bocsássad 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Közönség is énekel: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Kit világos fényül / Pogányoknak küldél, / Kinek fényességével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Nyilván kijelenék / A szent Izráelnek / Nagy dics</w:t>
      </w:r>
      <w:r>
        <w:rPr>
          <w:rFonts w:ascii="Times New Roman" w:hAnsi="Times New Roman" w:cs="Times New Roman" w:eastAsia="Times New Roman"/>
          <w:b/>
          <w:color w:val="auto"/>
          <w:spacing w:val="0"/>
          <w:position w:val="0"/>
          <w:sz w:val="24"/>
          <w:shd w:fill="auto" w:val="clear"/>
        </w:rPr>
        <w:t xml:space="preserve">ősége széjjel.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HIMNUSZ</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Ima, Mi Atyánk, áldás: Halász Béla délvidéki református püspök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