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53D7A" w14:textId="77777777" w:rsidR="006B7CFA" w:rsidRPr="006B7CFA" w:rsidRDefault="006B7CFA" w:rsidP="006B7CFA">
      <w:pPr>
        <w:rPr>
          <w:sz w:val="28"/>
          <w:szCs w:val="28"/>
        </w:rPr>
      </w:pPr>
      <w:bookmarkStart w:id="0" w:name="_GoBack"/>
      <w:bookmarkEnd w:id="0"/>
      <w:r w:rsidRPr="006B7CFA">
        <w:rPr>
          <w:i/>
          <w:iCs/>
          <w:sz w:val="28"/>
          <w:szCs w:val="28"/>
        </w:rPr>
        <w:t>Tisztelt Ünneplő Közösség! Kedves Felvidéki Magyar Testvéreim!</w:t>
      </w:r>
    </w:p>
    <w:p w14:paraId="1B444E4F" w14:textId="77777777" w:rsidR="006B7CFA" w:rsidRPr="006B7CFA" w:rsidRDefault="006B7CFA" w:rsidP="006B7CFA">
      <w:pPr>
        <w:rPr>
          <w:sz w:val="28"/>
          <w:szCs w:val="28"/>
        </w:rPr>
      </w:pPr>
      <w:r w:rsidRPr="006B7CFA">
        <w:rPr>
          <w:i/>
          <w:iCs/>
          <w:sz w:val="28"/>
          <w:szCs w:val="28"/>
        </w:rPr>
        <w:t>Kedves Párkány-</w:t>
      </w:r>
      <w:proofErr w:type="spellStart"/>
      <w:r w:rsidRPr="006B7CFA">
        <w:rPr>
          <w:i/>
          <w:iCs/>
          <w:sz w:val="28"/>
          <w:szCs w:val="28"/>
        </w:rPr>
        <w:t>Nána</w:t>
      </w:r>
      <w:proofErr w:type="spellEnd"/>
      <w:r w:rsidRPr="006B7CFA">
        <w:rPr>
          <w:i/>
          <w:iCs/>
          <w:sz w:val="28"/>
          <w:szCs w:val="28"/>
        </w:rPr>
        <w:t> közössége!</w:t>
      </w:r>
    </w:p>
    <w:p w14:paraId="2215347A" w14:textId="681DB324" w:rsidR="006B7CFA" w:rsidRPr="006B7CFA" w:rsidRDefault="006B7CFA" w:rsidP="006B7CFA">
      <w:pPr>
        <w:rPr>
          <w:sz w:val="28"/>
          <w:szCs w:val="28"/>
        </w:rPr>
      </w:pPr>
      <w:r w:rsidRPr="006B7CFA">
        <w:rPr>
          <w:sz w:val="28"/>
          <w:szCs w:val="28"/>
        </w:rPr>
        <w:t>Először is</w:t>
      </w:r>
      <w:r w:rsidRPr="006B7CFA">
        <w:rPr>
          <w:b/>
          <w:bCs/>
          <w:i/>
          <w:iCs/>
          <w:sz w:val="28"/>
          <w:szCs w:val="28"/>
        </w:rPr>
        <w:t> </w:t>
      </w:r>
      <w:r w:rsidRPr="006B7CFA">
        <w:rPr>
          <w:sz w:val="28"/>
          <w:szCs w:val="28"/>
        </w:rPr>
        <w:t>hálásan köszönöm Dániel Erzsébet Elnök Asszony megtisztelő invitálását és szívet melengető kedves sorait. Örömmel jöttem, örömmel ünneplek együtt Önökkel! </w:t>
      </w:r>
    </w:p>
    <w:p w14:paraId="228AE3EB" w14:textId="5276E24F" w:rsidR="006B7CFA" w:rsidRPr="006B7CFA" w:rsidRDefault="006B7CFA" w:rsidP="006B7CFA">
      <w:pPr>
        <w:rPr>
          <w:sz w:val="28"/>
          <w:szCs w:val="28"/>
        </w:rPr>
      </w:pPr>
      <w:r w:rsidRPr="006B7CFA">
        <w:rPr>
          <w:sz w:val="28"/>
          <w:szCs w:val="28"/>
        </w:rPr>
        <w:t>Párkány-</w:t>
      </w:r>
      <w:proofErr w:type="spellStart"/>
      <w:r w:rsidRPr="006B7CFA">
        <w:rPr>
          <w:sz w:val="28"/>
          <w:szCs w:val="28"/>
        </w:rPr>
        <w:t>Nána</w:t>
      </w:r>
      <w:proofErr w:type="spellEnd"/>
      <w:r w:rsidRPr="006B7CFA">
        <w:rPr>
          <w:sz w:val="28"/>
          <w:szCs w:val="28"/>
        </w:rPr>
        <w:t>, az Önök települése nem csupán egy szép, 1200 lelkes Árpád-kori magyar település, hanem földrajzilag és szakrálisan is az Esztergomi Székesegyház legszűkebb vonzáskörének szerves része: a magyar identitás egyik vallási és nemzeti központjának</w:t>
      </w:r>
      <w:r w:rsidR="00953247" w:rsidRPr="005114C1">
        <w:rPr>
          <w:sz w:val="28"/>
          <w:szCs w:val="28"/>
        </w:rPr>
        <w:t xml:space="preserve"> a</w:t>
      </w:r>
      <w:r w:rsidRPr="006B7CFA">
        <w:rPr>
          <w:sz w:val="28"/>
          <w:szCs w:val="28"/>
        </w:rPr>
        <w:t>z alkotóeleme. Legyenek erre nagyon</w:t>
      </w:r>
      <w:r w:rsidR="00953247" w:rsidRPr="005114C1">
        <w:rPr>
          <w:sz w:val="28"/>
          <w:szCs w:val="28"/>
        </w:rPr>
        <w:t xml:space="preserve"> </w:t>
      </w:r>
      <w:r w:rsidRPr="006B7CFA">
        <w:rPr>
          <w:sz w:val="28"/>
          <w:szCs w:val="28"/>
        </w:rPr>
        <w:t>büszkék! Magam is a közelből, a Duna mellől, a Váctól délre fekvő Sződligetről érkeztem Önökhöz, a Duna közelsége ekként is, láthatatlan módon összekapcsol bennünket.</w:t>
      </w:r>
    </w:p>
    <w:p w14:paraId="226CA009" w14:textId="4105EF50" w:rsidR="006B7CFA" w:rsidRPr="006B7CFA" w:rsidRDefault="006B7CFA" w:rsidP="006B7CFA">
      <w:pPr>
        <w:rPr>
          <w:sz w:val="28"/>
          <w:szCs w:val="28"/>
        </w:rPr>
      </w:pPr>
      <w:r w:rsidRPr="006B7CFA">
        <w:rPr>
          <w:sz w:val="28"/>
          <w:szCs w:val="28"/>
        </w:rPr>
        <w:t>Augusztus 20-án és az ehhez kapcsolódó ünnepi napokon, mikor Szent István királyunkra emlékezünk – a nyár búcsúja, a tanév kezdete előtt – egy kicsit mindig megáll az idő. Megállunk ilyenkor mi magunk is, mert van mire, van kire emlékeznünk. Van kinek hálát adnunk. És van mit újra kimondanunk, megvallanunk egymásnak: hogy magyarnak lenni nem pusztán nyelv, vérvonal vagy kulturálisan őrzött és kifejezett örökség, hanem élő, szép hivatás itt, Európa szívében.</w:t>
      </w:r>
    </w:p>
    <w:p w14:paraId="3C4435BD" w14:textId="77777777" w:rsidR="006B7CFA" w:rsidRPr="006B7CFA" w:rsidRDefault="006B7CFA" w:rsidP="006B7CFA">
      <w:pPr>
        <w:rPr>
          <w:sz w:val="28"/>
          <w:szCs w:val="28"/>
        </w:rPr>
      </w:pPr>
      <w:r w:rsidRPr="006B7CFA">
        <w:rPr>
          <w:sz w:val="28"/>
          <w:szCs w:val="28"/>
        </w:rPr>
        <w:t>Ahogy az egyes emberek is Isten arcának egy-egy szép vonását hordozzák, hitem szerint a nemzetek diverzitása is érték: az isteni elrendelés egy-egy kifejeződése az emberiségtörténelmében, a szuverén nemzetek Európája mellett ezért fontos kiállnunk ma is. </w:t>
      </w:r>
    </w:p>
    <w:p w14:paraId="4AE754B8" w14:textId="64D50F0C" w:rsidR="006B7CFA" w:rsidRPr="006B7CFA" w:rsidRDefault="006B7CFA" w:rsidP="006B7CFA">
      <w:pPr>
        <w:rPr>
          <w:sz w:val="28"/>
          <w:szCs w:val="28"/>
        </w:rPr>
      </w:pPr>
      <w:r w:rsidRPr="006B7CFA">
        <w:rPr>
          <w:sz w:val="28"/>
          <w:szCs w:val="28"/>
        </w:rPr>
        <w:t>Különös öröm számomra, hogy e magyarküldetés történelmi forrásvidékére itt fogunk</w:t>
      </w:r>
      <w:r w:rsidR="00953247" w:rsidRPr="005114C1">
        <w:rPr>
          <w:sz w:val="28"/>
          <w:szCs w:val="28"/>
        </w:rPr>
        <w:t xml:space="preserve"> </w:t>
      </w:r>
      <w:r w:rsidRPr="006B7CFA">
        <w:rPr>
          <w:sz w:val="28"/>
          <w:szCs w:val="28"/>
        </w:rPr>
        <w:t>közösen emlékezni, a Garam mellett, a Duna szomszédságában. Mégpedig egy különös történelmi pillanatban, mikor a folyóvizek</w:t>
      </w:r>
      <w:r w:rsidR="00953247" w:rsidRPr="005114C1">
        <w:rPr>
          <w:sz w:val="28"/>
          <w:szCs w:val="28"/>
        </w:rPr>
        <w:t xml:space="preserve"> </w:t>
      </w:r>
      <w:r w:rsidRPr="006B7CFA">
        <w:rPr>
          <w:sz w:val="28"/>
          <w:szCs w:val="28"/>
        </w:rPr>
        <w:t>apadásukkal mintha sok tekintetben ínséget szenvedő lelkünknek is tükröt tartanának. </w:t>
      </w:r>
    </w:p>
    <w:p w14:paraId="27A9EBAA" w14:textId="5CAF1F0B" w:rsidR="006B7CFA" w:rsidRPr="006B7CFA" w:rsidRDefault="006B7CFA" w:rsidP="006B7CFA">
      <w:pPr>
        <w:rPr>
          <w:sz w:val="28"/>
          <w:szCs w:val="28"/>
        </w:rPr>
      </w:pPr>
      <w:r w:rsidRPr="006B7CFA">
        <w:rPr>
          <w:sz w:val="28"/>
          <w:szCs w:val="28"/>
        </w:rPr>
        <w:t>Ezen a helyen járva ráadásul az ember azt is megérti, hogy az emberek által húzott határvonalak, de még az azokon átfutó földrajzi objektumok sem tudhatnak határt szabni az összetartozásnak, elválasztani azt, ami lélekben összetartozik. Mert a folyó két partján ugyanaz az Isten által teremtett ég borul fölénk, ugyanazok a harangok szólnak</w:t>
      </w:r>
      <w:r w:rsidR="005114C1" w:rsidRPr="005114C1">
        <w:rPr>
          <w:sz w:val="28"/>
          <w:szCs w:val="28"/>
        </w:rPr>
        <w:t xml:space="preserve"> </w:t>
      </w:r>
      <w:r w:rsidRPr="006B7CFA">
        <w:rPr>
          <w:sz w:val="28"/>
          <w:szCs w:val="28"/>
        </w:rPr>
        <w:t>délben, emlékeztetve Hunyadi dicsőségére, ugyanaz a magyar szó hallatszik itt is, ott is, ugyanazokkal a dalocskákkal altatjuk gyermekinket, unokáinkat és ugyanaz a Szent István-i örökség kötelez bennünket továbbadni magyarságunkat a következő nemzedéknek.</w:t>
      </w:r>
    </w:p>
    <w:p w14:paraId="1217029B" w14:textId="466B4063" w:rsidR="006B7CFA" w:rsidRPr="006B7CFA" w:rsidRDefault="006B7CFA" w:rsidP="006B7CFA">
      <w:pPr>
        <w:rPr>
          <w:sz w:val="28"/>
          <w:szCs w:val="28"/>
        </w:rPr>
      </w:pPr>
      <w:r w:rsidRPr="006B7CFA">
        <w:rPr>
          <w:sz w:val="28"/>
          <w:szCs w:val="28"/>
        </w:rPr>
        <w:lastRenderedPageBreak/>
        <w:t>Első szent királyunk nem egyszerűen államot alapított. Nem pusztán vármegyéket szervezett, törvényeket hozott, templomokat építtetett. Sokkal többet tett: földi és lelki otthont adott a magyarságnak. </w:t>
      </w:r>
    </w:p>
    <w:p w14:paraId="7B2FD8D8" w14:textId="4B4D051E" w:rsidR="006B7CFA" w:rsidRPr="006B7CFA" w:rsidRDefault="006B7CFA" w:rsidP="006B7CFA">
      <w:pPr>
        <w:rPr>
          <w:sz w:val="28"/>
          <w:szCs w:val="28"/>
        </w:rPr>
      </w:pPr>
      <w:r w:rsidRPr="006B7CFA">
        <w:rPr>
          <w:sz w:val="28"/>
          <w:szCs w:val="28"/>
        </w:rPr>
        <w:t>Olyan országot épített, amelyben a hatalom nem önmagáért való szerzemény, hanem másokért végzett alázatos szolgálat, ahol a törvény nem puszta kényszer, vagy a bosszú eszköze, hanem hitből és erkölcsből levezetettrend és ahol a kereszténység nem divatos eszme, szellemi kaland vagy szólam, pusztaformalitás, hanem belső iránytű.</w:t>
      </w:r>
    </w:p>
    <w:p w14:paraId="5297A483" w14:textId="77777777" w:rsidR="005114C1" w:rsidRPr="005114C1" w:rsidRDefault="006B7CFA" w:rsidP="006B7CFA">
      <w:pPr>
        <w:rPr>
          <w:sz w:val="28"/>
          <w:szCs w:val="28"/>
        </w:rPr>
      </w:pPr>
      <w:r w:rsidRPr="006B7CFA">
        <w:rPr>
          <w:sz w:val="28"/>
          <w:szCs w:val="28"/>
        </w:rPr>
        <w:t>Államalapító királyunk életműve ezért nempusztán egy fejezet a sok közül gazdag és viharos történelmünk krónikájából, hanem amagyar függetlenség, a keresztény hit, a keresztény család- és emberkép, valamint a jól szervezett, az erőtlent is megtartani, a történelem viszontagságait is túlélni képesnemzeti közösségünk fundamentuma</w:t>
      </w:r>
      <w:r w:rsidR="005114C1" w:rsidRPr="005114C1">
        <w:rPr>
          <w:sz w:val="28"/>
          <w:szCs w:val="28"/>
        </w:rPr>
        <w:t>.</w:t>
      </w:r>
    </w:p>
    <w:p w14:paraId="2ECEEFCB" w14:textId="4A7A64D8" w:rsidR="006B7CFA" w:rsidRPr="006B7CFA" w:rsidRDefault="006B7CFA" w:rsidP="006B7CFA">
      <w:pPr>
        <w:rPr>
          <w:sz w:val="28"/>
          <w:szCs w:val="28"/>
        </w:rPr>
      </w:pPr>
      <w:r w:rsidRPr="006B7CFA">
        <w:rPr>
          <w:sz w:val="28"/>
          <w:szCs w:val="28"/>
        </w:rPr>
        <w:t>Szent István helyesen ismerte fel, hogy a magyarság csak akkor maradhat meg és akkor lehet független, ha belsőleg egységes, és egyenrangú tagként lép be a keresztény európai nemzetek közösségébe. Abban a testvéri szemmagasságban, amelyből</w:t>
      </w:r>
      <w:r w:rsidR="005114C1" w:rsidRPr="005114C1">
        <w:rPr>
          <w:sz w:val="28"/>
          <w:szCs w:val="28"/>
        </w:rPr>
        <w:t xml:space="preserve"> </w:t>
      </w:r>
      <w:r w:rsidRPr="006B7CFA">
        <w:rPr>
          <w:sz w:val="28"/>
          <w:szCs w:val="28"/>
        </w:rPr>
        <w:t>napjainkban sem engedhetünk, igen, még</w:t>
      </w:r>
      <w:r w:rsidR="005114C1" w:rsidRPr="005114C1">
        <w:rPr>
          <w:sz w:val="28"/>
          <w:szCs w:val="28"/>
        </w:rPr>
        <w:t xml:space="preserve"> </w:t>
      </w:r>
      <w:r w:rsidRPr="006B7CFA">
        <w:rPr>
          <w:sz w:val="28"/>
          <w:szCs w:val="28"/>
        </w:rPr>
        <w:t>brüsszeli szövetségeseinkkel kapcsolatban</w:t>
      </w:r>
      <w:r w:rsidR="005114C1" w:rsidRPr="005114C1">
        <w:rPr>
          <w:sz w:val="28"/>
          <w:szCs w:val="28"/>
        </w:rPr>
        <w:t xml:space="preserve"> </w:t>
      </w:r>
      <w:r w:rsidRPr="006B7CFA">
        <w:rPr>
          <w:sz w:val="28"/>
          <w:szCs w:val="28"/>
        </w:rPr>
        <w:t>sem.</w:t>
      </w:r>
    </w:p>
    <w:p w14:paraId="53D1F85D" w14:textId="77777777" w:rsidR="006B7CFA" w:rsidRPr="006B7CFA" w:rsidRDefault="006B7CFA" w:rsidP="006B7CFA">
      <w:pPr>
        <w:rPr>
          <w:sz w:val="28"/>
          <w:szCs w:val="28"/>
        </w:rPr>
      </w:pPr>
      <w:r w:rsidRPr="006B7CFA">
        <w:rPr>
          <w:sz w:val="28"/>
          <w:szCs w:val="28"/>
        </w:rPr>
        <w:t>Első uralkodónk a szuverén, magabíró államiság alapjait rakta le. Nem hódolt be sem a Német-római Birodalomnak, sem Bizáncnak. A pápától kért és kapott koronával biztosította a Magyar Királyság teljes önállóságát. Neki és utódainak köszönhetjük azt a csodát, hogy rokontalan népként, kelet és nyugat találkozásánál ma is létezünk Európában, sőt, történelmünk során többször is – mintha küldetésünk volna – védelmeztük már ezt a közösséget. Akkor is, ha ezért köszönetet nem sokszor kaptunk. </w:t>
      </w:r>
    </w:p>
    <w:p w14:paraId="3931FBC6" w14:textId="77777777" w:rsidR="006B7CFA" w:rsidRPr="006B7CFA" w:rsidRDefault="006B7CFA" w:rsidP="006B7CFA">
      <w:pPr>
        <w:rPr>
          <w:sz w:val="28"/>
          <w:szCs w:val="28"/>
        </w:rPr>
      </w:pPr>
      <w:r w:rsidRPr="006B7CFA">
        <w:rPr>
          <w:sz w:val="28"/>
          <w:szCs w:val="28"/>
        </w:rPr>
        <w:t>A nemzeti önrendelkezésünk soha nem volt magától értetődő, minden korban küzdeni kellett érte, ma sincs ez másként. Minden korban voltak, akik a könnyebbik utat választották, akik számára az önállóság kimerült a hatalom birtoklásában, a nemzeti érdek érvényesülése azonban már másodlagos szempont volt, nem küzdöttek meg érte, mert az mindig erőfeszítéssel, konfliktussal járt.</w:t>
      </w:r>
    </w:p>
    <w:p w14:paraId="4D94BBA9" w14:textId="547B8437" w:rsidR="006B7CFA" w:rsidRPr="006B7CFA" w:rsidRDefault="006B7CFA" w:rsidP="006B7CFA">
      <w:pPr>
        <w:rPr>
          <w:sz w:val="28"/>
          <w:szCs w:val="28"/>
        </w:rPr>
      </w:pPr>
      <w:r w:rsidRPr="006B7CFA">
        <w:rPr>
          <w:sz w:val="28"/>
          <w:szCs w:val="28"/>
        </w:rPr>
        <w:t>De több mint ezer éve itt vagyunk, és</w:t>
      </w:r>
      <w:r w:rsidR="005114C1" w:rsidRPr="005114C1">
        <w:rPr>
          <w:sz w:val="28"/>
          <w:szCs w:val="28"/>
        </w:rPr>
        <w:t xml:space="preserve"> </w:t>
      </w:r>
      <w:r w:rsidRPr="006B7CFA">
        <w:rPr>
          <w:sz w:val="28"/>
          <w:szCs w:val="28"/>
        </w:rPr>
        <w:t xml:space="preserve">szívünkbe írt történelmi tapasztalat, hogy újra és újra felemeli fejét és hangját ez a </w:t>
      </w:r>
      <w:r w:rsidRPr="006B7CFA">
        <w:rPr>
          <w:sz w:val="28"/>
          <w:szCs w:val="28"/>
        </w:rPr>
        <w:lastRenderedPageBreak/>
        <w:t>makacsnemzet, mikor megérti, hogy bizony nemzetiönállóságunk, s vele a létünk a tét – ilyenkor szinte a semmiből szerveződik nemzeti ellenállás. </w:t>
      </w:r>
    </w:p>
    <w:p w14:paraId="6254FA7D" w14:textId="771FDB3E" w:rsidR="006B7CFA" w:rsidRPr="006B7CFA" w:rsidRDefault="006B7CFA" w:rsidP="006B7CFA">
      <w:pPr>
        <w:rPr>
          <w:sz w:val="28"/>
          <w:szCs w:val="28"/>
        </w:rPr>
      </w:pPr>
      <w:r w:rsidRPr="006B7CFA">
        <w:rPr>
          <w:sz w:val="28"/>
          <w:szCs w:val="28"/>
        </w:rPr>
        <w:t>Van, amikor időre van szüksége a közösségünknek, hogy felismerje, miről mondtunk le egy döntéssel. Fontos ugyanakkor ide citálni Deák Ferenc figyelmeztetését: „</w:t>
      </w:r>
      <w:r w:rsidRPr="006B7CFA">
        <w:rPr>
          <w:i/>
          <w:iCs/>
          <w:sz w:val="28"/>
          <w:szCs w:val="28"/>
        </w:rPr>
        <w:t>Amit erő vagy hatalom</w:t>
      </w:r>
      <w:r w:rsidR="005114C1" w:rsidRPr="005114C1">
        <w:rPr>
          <w:i/>
          <w:iCs/>
          <w:sz w:val="28"/>
          <w:szCs w:val="28"/>
        </w:rPr>
        <w:t xml:space="preserve"> </w:t>
      </w:r>
      <w:r w:rsidRPr="006B7CFA">
        <w:rPr>
          <w:i/>
          <w:iCs/>
          <w:sz w:val="28"/>
          <w:szCs w:val="28"/>
        </w:rPr>
        <w:t>elvesz, azt idő vagy kedvező szerencse ismét visszaadhatják. De amiről a nemzet félve a szenvedésektől, önként lemondott, annak visszaszerzése mindig nehéz és kétséges.” </w:t>
      </w:r>
      <w:r w:rsidRPr="006B7CFA">
        <w:rPr>
          <w:sz w:val="28"/>
          <w:szCs w:val="28"/>
        </w:rPr>
        <w:t>Nem mondhatunk le Szent István szellemi hagyatékáról 2026-ban sem.</w:t>
      </w:r>
    </w:p>
    <w:p w14:paraId="20648C7B" w14:textId="3054A452" w:rsidR="006B7CFA" w:rsidRPr="006B7CFA" w:rsidRDefault="006B7CFA" w:rsidP="006B7CFA">
      <w:pPr>
        <w:rPr>
          <w:sz w:val="28"/>
          <w:szCs w:val="28"/>
        </w:rPr>
      </w:pPr>
      <w:r w:rsidRPr="006B7CFA">
        <w:rPr>
          <w:sz w:val="28"/>
          <w:szCs w:val="28"/>
        </w:rPr>
        <w:t>Szent István országépítő tetteit sokáig sorolhatnánk. Felszámolta a pogány törzsi széthúzást és a keresztény hitre alapozva teremtett egységes királyságot. Az egyházszervezéssel és a vármegyerendszer kiépítésével olyan (egymást is erősítő, sőt, szükség esetén pótló) intézményeket hozott létre, amelyek évszázadokon át megtartották az országot. A stabil jogrend és erős hatalom biztosította a rend védelmét. Törvénykönyvei szigorúan védték a magántulajdont és a közbiztonságot. Megkövetelte az egyházi és a világi törvények tiszteletét, amelyek a békés, kiszámítható társadalmi együttélés alapjai – látjuk, mi történik Nyugat-Európában, ahol az önfeladás, a civilizációs megrendülés, majd az ezekből fakadó illegális migráció párhuzamos jogrendszereket, párhuzamos társadalmakat hozott létre. Tragédiák szegélyezik a felelőtlen, önpusztító politika útját.</w:t>
      </w:r>
    </w:p>
    <w:p w14:paraId="3409AD91" w14:textId="62B30825" w:rsidR="006B7CFA" w:rsidRPr="006B7CFA" w:rsidRDefault="006B7CFA" w:rsidP="006B7CFA">
      <w:pPr>
        <w:rPr>
          <w:sz w:val="28"/>
          <w:szCs w:val="28"/>
        </w:rPr>
      </w:pPr>
      <w:r w:rsidRPr="006B7CFA">
        <w:rPr>
          <w:sz w:val="28"/>
          <w:szCs w:val="28"/>
        </w:rPr>
        <w:t>És mint cseppben a tenger mutatkozik meg</w:t>
      </w:r>
      <w:r w:rsidR="005114C1" w:rsidRPr="005114C1">
        <w:rPr>
          <w:sz w:val="28"/>
          <w:szCs w:val="28"/>
        </w:rPr>
        <w:t xml:space="preserve"> </w:t>
      </w:r>
      <w:r w:rsidRPr="006B7CFA">
        <w:rPr>
          <w:sz w:val="28"/>
          <w:szCs w:val="28"/>
        </w:rPr>
        <w:t>nálunk is, mit jelent, ha egy nemzet nem veszi már komolyan elődjeit: az anyaországban e napokban épp újra, a kommunizmust követően másodszor eltörlik a Szent István-i vármegye kifejezést, amely a történelmi folytonosság okán került a kommunista kivezetés után nemrég újra visszavezetésre. A történelem ma sajnos sok tekintetben ismétli önmagát…</w:t>
      </w:r>
    </w:p>
    <w:p w14:paraId="294291EC" w14:textId="7E8479A8" w:rsidR="006B7CFA" w:rsidRPr="006B7CFA" w:rsidRDefault="006B7CFA" w:rsidP="006B7CFA">
      <w:pPr>
        <w:rPr>
          <w:sz w:val="28"/>
          <w:szCs w:val="28"/>
        </w:rPr>
      </w:pPr>
      <w:r w:rsidRPr="006B7CFA">
        <w:rPr>
          <w:sz w:val="28"/>
          <w:szCs w:val="28"/>
        </w:rPr>
        <w:t>De térjünk vissza Szent Istvánhoz, és egy csodálatos, számomra nagyon kedves, veretes latinsággal írott műhöz. </w:t>
      </w:r>
    </w:p>
    <w:p w14:paraId="5D0AAE1B" w14:textId="50238A7B" w:rsidR="006B7CFA" w:rsidRPr="006B7CFA" w:rsidRDefault="006B7CFA" w:rsidP="006B7CFA">
      <w:pPr>
        <w:rPr>
          <w:sz w:val="28"/>
          <w:szCs w:val="28"/>
        </w:rPr>
      </w:pPr>
      <w:r w:rsidRPr="006B7CFA">
        <w:rPr>
          <w:sz w:val="28"/>
          <w:szCs w:val="28"/>
        </w:rPr>
        <w:t xml:space="preserve"> Fiához, Imre herceghez írt intelmeit olvasva egyszerre bontakozik ki a keresztény családfő és a felelős államférfi arcéle, akinek tanácsai ezer évvel később is érvényesek – és nem csak a köz ügyeivel foglalkozók számára. Az Intelmek nem csupán politikai végrendelet, a korban népszerű királytükör, hanem egy szerető apa hitbéli és erkölcsi tanítása a fiának a türelemről, az irgalmasságról, igazságosságról, mértékletességről, szemérmességről a hit megtartásáról és a </w:t>
      </w:r>
      <w:r w:rsidRPr="006B7CFA">
        <w:rPr>
          <w:sz w:val="28"/>
          <w:szCs w:val="28"/>
        </w:rPr>
        <w:lastRenderedPageBreak/>
        <w:t>tekintély tiszteletéről. Olyan eszményekről, amelyek ma már alig jelennek meg a világunkban, a nevelési elveink között, még kevésbé alakítják az életünket eluraló digitális tér klímáját. Miközben fájóan hiányoznak.</w:t>
      </w:r>
    </w:p>
    <w:p w14:paraId="3904C897" w14:textId="09FAAC01" w:rsidR="006B7CFA" w:rsidRPr="006B7CFA" w:rsidRDefault="006B7CFA" w:rsidP="006B7CFA">
      <w:pPr>
        <w:rPr>
          <w:sz w:val="28"/>
          <w:szCs w:val="28"/>
        </w:rPr>
      </w:pPr>
      <w:r w:rsidRPr="006B7CFA">
        <w:rPr>
          <w:sz w:val="28"/>
          <w:szCs w:val="28"/>
        </w:rPr>
        <w:t>Élete végén, trónörökös nélkül maradva, a Magyar Királyságot Szent István Szűz Mária oltalmába ajánlotta. Ez a felajánlás a magyar állameszmét és a nemzetet a földi érdekek fölé, transzcendens magasságba emelte. A világon ugyan több példát is találunk arra, hogy országokat a Szűzanya oltalmába ajánlottak, ugyanakkor a magyar felajánlás három szempontból is különleges. Egyrészt Magyarország volt az első, amely ilyen felajánlást tett. Másrészt nálunk nem egyszer, hanem négy alkalommal történt meg ez a Máriának szentelt felajánlás. De a legfontosabb különbség, hogy Szent István tette közjogi jelentőségű volt, ő ugyanis nemcsak lelki értelemben ajánlotta fel az országot, hanem Szűz Máriát közjogi méltósággal ruházta fel. Azaz Szent István döntésének jogi következményei is voltak. Ami talán </w:t>
      </w:r>
      <w:proofErr w:type="spellStart"/>
      <w:r w:rsidRPr="006B7CFA">
        <w:rPr>
          <w:sz w:val="28"/>
          <w:szCs w:val="28"/>
        </w:rPr>
        <w:t>teológiailag</w:t>
      </w:r>
      <w:proofErr w:type="spellEnd"/>
      <w:r w:rsidRPr="006B7CFA">
        <w:rPr>
          <w:sz w:val="28"/>
          <w:szCs w:val="28"/>
        </w:rPr>
        <w:t> és művészettörténetileg is különösen szép, hogy a Magyarok Nagyasszonya ábrázolásain a Szűzanya fején nem a tizenkét csillag koronája, hanem a magyar Szent Korona látható. A karján ülő gyermek Jézus kezében pedig az országalma és a jogar jelenik meg. Ez ikonográfiai szinten is fontos üzenet: azt fejezi ki, hogy a Szűzanya nem egy uralkodónak, hanem egy egész nemzetnek a pártfogója.</w:t>
      </w:r>
    </w:p>
    <w:p w14:paraId="49F1C63C" w14:textId="77777777" w:rsidR="005114C1" w:rsidRPr="005114C1" w:rsidRDefault="006B7CFA" w:rsidP="006B7CFA">
      <w:pPr>
        <w:rPr>
          <w:sz w:val="28"/>
          <w:szCs w:val="28"/>
        </w:rPr>
      </w:pPr>
      <w:r w:rsidRPr="006B7CFA">
        <w:rPr>
          <w:sz w:val="28"/>
          <w:szCs w:val="28"/>
        </w:rPr>
        <w:t>Kereszténydemokrataként, anyaként és politikusként számomra Szent István királyunk a haza, a hit és a család egységének a megtestesítője. Életműve a bizonyíték arra, hogy a hagyomány tisztelete, az isteni és emberi törvények megtartása, valamint a család védelme nem a múlt béklyói, hanem a nemzet jövőjének és megmaradásának egyetlen lehetséges útját jelölik ki.</w:t>
      </w:r>
    </w:p>
    <w:p w14:paraId="4075CDFD" w14:textId="38627610" w:rsidR="006B7CFA" w:rsidRPr="006B7CFA" w:rsidRDefault="006B7CFA" w:rsidP="006B7CFA">
      <w:pPr>
        <w:rPr>
          <w:sz w:val="28"/>
          <w:szCs w:val="28"/>
        </w:rPr>
      </w:pPr>
      <w:r w:rsidRPr="006B7CFA">
        <w:rPr>
          <w:sz w:val="28"/>
          <w:szCs w:val="28"/>
        </w:rPr>
        <w:t>Szent István államalapító munkásságának legfőbb politikai teljesítménye az volt, hogy a magyarságot úgy integrálta a keresztény Európába, hogy közben megőrizte az ország teljes katonai és diplomáciai függetlenségét. A korszak két hatalmas birodalma, a Német-római Birodalom és a Bizánci Birodalom is igyekezett hűbéri függésbe vonni a szomszédos népeket. István ezt a csapdát kerülte el tudatos, szuverén politikájával.</w:t>
      </w:r>
      <w:r w:rsidR="005114C1" w:rsidRPr="005114C1">
        <w:rPr>
          <w:sz w:val="28"/>
          <w:szCs w:val="28"/>
        </w:rPr>
        <w:t xml:space="preserve"> </w:t>
      </w:r>
      <w:r w:rsidRPr="006B7CFA">
        <w:rPr>
          <w:sz w:val="28"/>
          <w:szCs w:val="28"/>
        </w:rPr>
        <w:t>Meggyőződésem</w:t>
      </w:r>
      <w:r w:rsidR="005114C1" w:rsidRPr="005114C1">
        <w:rPr>
          <w:sz w:val="28"/>
          <w:szCs w:val="28"/>
        </w:rPr>
        <w:t>,</w:t>
      </w:r>
      <w:r w:rsidRPr="006B7CFA">
        <w:rPr>
          <w:sz w:val="28"/>
          <w:szCs w:val="28"/>
        </w:rPr>
        <w:t xml:space="preserve"> hogy az elmúlt másfél évtized magyar politikája hasonló vonásokat mutatott.</w:t>
      </w:r>
    </w:p>
    <w:p w14:paraId="026C4BE4" w14:textId="77777777" w:rsidR="006B7CFA" w:rsidRPr="006B7CFA" w:rsidRDefault="006B7CFA" w:rsidP="006B7CFA">
      <w:pPr>
        <w:rPr>
          <w:sz w:val="28"/>
          <w:szCs w:val="28"/>
        </w:rPr>
      </w:pPr>
      <w:r w:rsidRPr="006B7CFA">
        <w:rPr>
          <w:sz w:val="28"/>
          <w:szCs w:val="28"/>
        </w:rPr>
        <w:t xml:space="preserve">Ahogy említettem, István nem a német császártól, hanem közvetlenül II. Szilveszter pápától kért és kapott koronát. Ez jogilag azt jelentette, hogy </w:t>
      </w:r>
      <w:r w:rsidRPr="006B7CFA">
        <w:rPr>
          <w:sz w:val="28"/>
          <w:szCs w:val="28"/>
        </w:rPr>
        <w:lastRenderedPageBreak/>
        <w:t>a Magyar Királyság nem vált a német császár hűbéresévé, hanem a nagy keresztény államok egyenrangú, szuverén partnere lett. Ezzel a döntéssel Magyarország Angliához, Franciaországhoz hasonló státuszba került.</w:t>
      </w:r>
    </w:p>
    <w:p w14:paraId="0FA8094D" w14:textId="77777777" w:rsidR="006B7CFA" w:rsidRPr="006B7CFA" w:rsidRDefault="006B7CFA" w:rsidP="006B7CFA">
      <w:pPr>
        <w:rPr>
          <w:sz w:val="28"/>
          <w:szCs w:val="28"/>
        </w:rPr>
      </w:pPr>
      <w:r w:rsidRPr="006B7CFA">
        <w:rPr>
          <w:sz w:val="28"/>
          <w:szCs w:val="28"/>
        </w:rPr>
        <w:t>A szuverenitás másik döntő kifejezése és gyakorlati jelképe a saját pénz kibocsátása és az önálló törvénykezés volt. István törvényei nem idegen minták másolatai voltak, hanem a magyar viszonyokra szabott, a belső rendet biztosító jogszabálygyűjtemények.</w:t>
      </w:r>
    </w:p>
    <w:p w14:paraId="3C798D8A" w14:textId="77777777" w:rsidR="006B7CFA" w:rsidRPr="006B7CFA" w:rsidRDefault="006B7CFA" w:rsidP="006B7CFA">
      <w:pPr>
        <w:rPr>
          <w:sz w:val="28"/>
          <w:szCs w:val="28"/>
        </w:rPr>
      </w:pPr>
      <w:r w:rsidRPr="006B7CFA">
        <w:rPr>
          <w:sz w:val="28"/>
          <w:szCs w:val="28"/>
        </w:rPr>
        <w:t>Mindezt az elszántságot pedig a katonai erő védelmi képessége koronázta meg. Amikor II. Konrád német császár 1030-ban hatalmas sereggel támadt az országra, István a győri csatában aratott megsemmisítő győzelemmel bizonyította be, hogy a magyar állam fegyverrel is képes megvédeni a függetlenségét a nyugati gyarmatosító törekvésekkel szemben.</w:t>
      </w:r>
    </w:p>
    <w:p w14:paraId="698008BD" w14:textId="77777777" w:rsidR="005114C1" w:rsidRPr="005114C1" w:rsidRDefault="006B7CFA" w:rsidP="006B7CFA">
      <w:pPr>
        <w:rPr>
          <w:sz w:val="28"/>
          <w:szCs w:val="28"/>
        </w:rPr>
      </w:pPr>
      <w:r w:rsidRPr="006B7CFA">
        <w:rPr>
          <w:sz w:val="28"/>
          <w:szCs w:val="28"/>
        </w:rPr>
        <w:t>A kereszténység felvétele Szent Istvánszámára egyszerre volt személyes hitbéli meggyőződés és az államépítés legfőbb szellemi és szervezeti motorja. Az egyházszervezéssel olyan stabil</w:t>
      </w:r>
    </w:p>
    <w:p w14:paraId="1E37CB50" w14:textId="32906BB0" w:rsidR="006B7CFA" w:rsidRPr="006B7CFA" w:rsidRDefault="006B7CFA" w:rsidP="006B7CFA">
      <w:pPr>
        <w:rPr>
          <w:sz w:val="28"/>
          <w:szCs w:val="28"/>
        </w:rPr>
      </w:pPr>
      <w:r w:rsidRPr="006B7CFA">
        <w:rPr>
          <w:sz w:val="28"/>
          <w:szCs w:val="28"/>
        </w:rPr>
        <w:t>intézményrendszert hozott létre, amely a mindenkori világi hatalomtól függetlenül is képes volt megtartani a nemzetet.</w:t>
      </w:r>
    </w:p>
    <w:p w14:paraId="5D7F9048" w14:textId="77777777" w:rsidR="006B7CFA" w:rsidRPr="006B7CFA" w:rsidRDefault="006B7CFA" w:rsidP="006B7CFA">
      <w:pPr>
        <w:rPr>
          <w:sz w:val="28"/>
          <w:szCs w:val="28"/>
        </w:rPr>
      </w:pPr>
      <w:r w:rsidRPr="006B7CFA">
        <w:rPr>
          <w:sz w:val="28"/>
          <w:szCs w:val="28"/>
        </w:rPr>
        <w:t>István elérte, hogy a pápa érseki rangra emelje az esztergomi püspökséget. Ez óriási jelentőségű volt, mert így a magyar egyházszervezet függetlenné vált a német (salzburgi vagy passaui) érsekektől. Az esztergomi érsek mellett Kalocsán is érsekséget alapított, valamint további nyolc püspökséget hozott létre. Ezzel a lépéssel hazánk </w:t>
      </w:r>
      <w:proofErr w:type="spellStart"/>
      <w:r w:rsidRPr="006B7CFA">
        <w:rPr>
          <w:sz w:val="28"/>
          <w:szCs w:val="28"/>
        </w:rPr>
        <w:t>kánonjogilag</w:t>
      </w:r>
      <w:proofErr w:type="spellEnd"/>
      <w:r w:rsidRPr="006B7CFA">
        <w:rPr>
          <w:sz w:val="28"/>
          <w:szCs w:val="28"/>
        </w:rPr>
        <w:t> is elérte a Német-római Birodalomtól való függetlenséget.</w:t>
      </w:r>
    </w:p>
    <w:p w14:paraId="01CEFA4B" w14:textId="77777777" w:rsidR="006B7CFA" w:rsidRPr="006B7CFA" w:rsidRDefault="006B7CFA" w:rsidP="006B7CFA">
      <w:pPr>
        <w:rPr>
          <w:sz w:val="28"/>
          <w:szCs w:val="28"/>
        </w:rPr>
      </w:pPr>
      <w:r w:rsidRPr="006B7CFA">
        <w:rPr>
          <w:sz w:val="28"/>
          <w:szCs w:val="28"/>
        </w:rPr>
        <w:t>Híres törvényi rendelkezése szerint minden tíz falu köteles volt egy templomot építeni, ami nemcsak a hitélet központja lett, hanem a közösségi életé és a kultúra terjesztéséé is. </w:t>
      </w:r>
    </w:p>
    <w:p w14:paraId="7C64C471" w14:textId="77777777" w:rsidR="006B7CFA" w:rsidRPr="006B7CFA" w:rsidRDefault="006B7CFA" w:rsidP="006B7CFA">
      <w:pPr>
        <w:rPr>
          <w:sz w:val="28"/>
          <w:szCs w:val="28"/>
        </w:rPr>
      </w:pPr>
      <w:r w:rsidRPr="006B7CFA">
        <w:rPr>
          <w:sz w:val="28"/>
          <w:szCs w:val="28"/>
        </w:rPr>
        <w:t>Bevezette tizedet, a mezőgazdasági termények tizedrészének az egyház részére történő felajánlását. Ez biztosította, hogy az egyház ne szoruljon külső vagy külföldi anyagi segítségre, hanem saját bevételeiből tartsa fenn iskoláit, kolostorait és szociális intézményeit és legyen képes a nemzet szolgálatában végzett társadalmi- és hitéleti misszióit elvégezni.</w:t>
      </w:r>
    </w:p>
    <w:p w14:paraId="40D121E8" w14:textId="77777777" w:rsidR="006B7CFA" w:rsidRPr="006B7CFA" w:rsidRDefault="006B7CFA" w:rsidP="006B7CFA">
      <w:pPr>
        <w:rPr>
          <w:sz w:val="28"/>
          <w:szCs w:val="28"/>
        </w:rPr>
      </w:pPr>
      <w:r w:rsidRPr="006B7CFA">
        <w:rPr>
          <w:sz w:val="28"/>
          <w:szCs w:val="28"/>
        </w:rPr>
        <w:t xml:space="preserve">Szent István kiemelten támogatta a bencés szerzeteseket. A monostorok a korabeli szellemi élet, az írásbeliség, a korszerű földművelés és az </w:t>
      </w:r>
      <w:r w:rsidRPr="006B7CFA">
        <w:rPr>
          <w:sz w:val="28"/>
          <w:szCs w:val="28"/>
        </w:rPr>
        <w:lastRenderedPageBreak/>
        <w:t>európai kultúra bölcsői lettek, amelyek szilárd intellektuális hátországot adtak a keresztény magyar államnak.</w:t>
      </w:r>
    </w:p>
    <w:p w14:paraId="320E9F9E" w14:textId="77777777" w:rsidR="006B7CFA" w:rsidRPr="006B7CFA" w:rsidRDefault="006B7CFA" w:rsidP="006B7CFA">
      <w:pPr>
        <w:rPr>
          <w:sz w:val="28"/>
          <w:szCs w:val="28"/>
        </w:rPr>
      </w:pPr>
      <w:r w:rsidRPr="006B7CFA">
        <w:rPr>
          <w:sz w:val="28"/>
          <w:szCs w:val="28"/>
        </w:rPr>
        <w:t>Szent István ezen intézkedéseivel elérte, hogy a magyar állam és a magyar egyház egyszerre lett keresztény és magyar, megőrizve önazonosságát és függetlenségét a külvilággal szemben.</w:t>
      </w:r>
    </w:p>
    <w:p w14:paraId="760E3E2C" w14:textId="77777777" w:rsidR="006B7CFA" w:rsidRPr="006B7CFA" w:rsidRDefault="006B7CFA" w:rsidP="006B7CFA">
      <w:pPr>
        <w:rPr>
          <w:sz w:val="28"/>
          <w:szCs w:val="28"/>
        </w:rPr>
      </w:pPr>
      <w:r w:rsidRPr="006B7CFA">
        <w:rPr>
          <w:sz w:val="28"/>
          <w:szCs w:val="28"/>
        </w:rPr>
        <w:t>A magyar szent király európai megítélése mind a kortársak szemében, mind a későbbi évszázadokban kivételesen tiszteletreméltó volt. A nyugati keresztény világ nem hódítóként vagy félnomád uralkodóként tekintett rá, hanem a kereszténység bajnokaként és Európa egyik szilárd oszlopaként.</w:t>
      </w:r>
    </w:p>
    <w:p w14:paraId="1B740CA8" w14:textId="77777777" w:rsidR="006B7CFA" w:rsidRPr="006B7CFA" w:rsidRDefault="006B7CFA" w:rsidP="006B7CFA">
      <w:pPr>
        <w:rPr>
          <w:sz w:val="28"/>
          <w:szCs w:val="28"/>
        </w:rPr>
      </w:pPr>
      <w:r w:rsidRPr="006B7CFA">
        <w:rPr>
          <w:sz w:val="28"/>
          <w:szCs w:val="28"/>
        </w:rPr>
        <w:t>A 11. századi Európában István királyt mély tisztelet övezte, mint bölcs, igazságos és nagyuralkodót. A ’szent király’ eszményét testesítette meg. A korabeli krónikások feljegyezték róla, hogy buzgón terjesztette a hitet. Külföldön is híressé vált templom- és monostoralapításairól.</w:t>
      </w:r>
    </w:p>
    <w:p w14:paraId="4E164772" w14:textId="77777777" w:rsidR="006B7CFA" w:rsidRPr="006B7CFA" w:rsidRDefault="006B7CFA" w:rsidP="006B7CFA">
      <w:pPr>
        <w:rPr>
          <w:sz w:val="28"/>
          <w:szCs w:val="28"/>
        </w:rPr>
      </w:pPr>
      <w:r w:rsidRPr="006B7CFA">
        <w:rPr>
          <w:sz w:val="28"/>
          <w:szCs w:val="28"/>
        </w:rPr>
        <w:t>Egyik legnagyobb európai jelentőségű tette a szentföldi zarándokút megnyitása és biztosítása volt. Jóindulatú fogadtatásban részesítette a Nyugatról érkező keresztény zarándokokat, amiért egész Európa hálás volt neki.</w:t>
      </w:r>
    </w:p>
    <w:p w14:paraId="47BFC604" w14:textId="77777777" w:rsidR="006B7CFA" w:rsidRPr="006B7CFA" w:rsidRDefault="006B7CFA" w:rsidP="006B7CFA">
      <w:pPr>
        <w:rPr>
          <w:sz w:val="28"/>
          <w:szCs w:val="28"/>
        </w:rPr>
      </w:pPr>
      <w:r w:rsidRPr="006B7CFA">
        <w:rPr>
          <w:sz w:val="28"/>
          <w:szCs w:val="28"/>
        </w:rPr>
        <w:t>II. Konrád német császár 1030-as támadásának visszaverése után a nyugati hatalmak megtanulták tisztelni a magyar fegyvereket és a magyar király hadvezéri képességét is. Bebizonyította, hogy Magyarország nemcsak szellemi, de katonai értelemben is egyenrangú partnere a kor birodalmainak.</w:t>
      </w:r>
    </w:p>
    <w:p w14:paraId="231C6CFC" w14:textId="77777777" w:rsidR="006B7CFA" w:rsidRPr="006B7CFA" w:rsidRDefault="006B7CFA" w:rsidP="006B7CFA">
      <w:pPr>
        <w:rPr>
          <w:sz w:val="28"/>
          <w:szCs w:val="28"/>
        </w:rPr>
      </w:pPr>
      <w:r w:rsidRPr="006B7CFA">
        <w:rPr>
          <w:sz w:val="28"/>
          <w:szCs w:val="28"/>
        </w:rPr>
        <w:t>Az idő múlásával Szent István alakja a keresztény uralkodó egyetemes, összeurópai mintaképévé vált. VII. Gergely pápa támogatásával, 1083-ban történt szentté avatása egyedülálló volt. Szent István lett ugyanis az egyik legelső olyan európai uralkodó, akit nem vértanúsága, hanem igazságos kormányzása, államszervezői és hitvalló érdemei miatt kanonizált az egyház. Ez nagy nemzetközi tekintélyt adott a Magyar Királyságnak.</w:t>
      </w:r>
    </w:p>
    <w:p w14:paraId="148DB7BF" w14:textId="77777777" w:rsidR="006B7CFA" w:rsidRPr="006B7CFA" w:rsidRDefault="006B7CFA" w:rsidP="006B7CFA">
      <w:pPr>
        <w:rPr>
          <w:sz w:val="28"/>
          <w:szCs w:val="28"/>
        </w:rPr>
      </w:pPr>
      <w:r w:rsidRPr="006B7CFA">
        <w:rPr>
          <w:sz w:val="28"/>
          <w:szCs w:val="28"/>
        </w:rPr>
        <w:t>A későbbi évszázadokban, különösen a tatárjárás és a török veszély idején, a pápák előszeretettel hivatkoztak Szent Istvánra. Úgy tekintettek rá, mint aki egy olyan országot alapított, amely a keresztény Európa védőpajzsává vált.</w:t>
      </w:r>
    </w:p>
    <w:p w14:paraId="1BCED6B5" w14:textId="77777777" w:rsidR="006B7CFA" w:rsidRPr="006B7CFA" w:rsidRDefault="006B7CFA" w:rsidP="006B7CFA">
      <w:pPr>
        <w:rPr>
          <w:sz w:val="28"/>
          <w:szCs w:val="28"/>
        </w:rPr>
      </w:pPr>
      <w:r w:rsidRPr="006B7CFA">
        <w:rPr>
          <w:sz w:val="28"/>
          <w:szCs w:val="28"/>
        </w:rPr>
        <w:t xml:space="preserve">XI. Ince pápa 1686-ban, Buda felszabadítása után, István király tiszteletét a katolikus egyház egyetemes ünnepévé </w:t>
      </w:r>
      <w:r w:rsidRPr="006B7CFA">
        <w:rPr>
          <w:sz w:val="28"/>
          <w:szCs w:val="28"/>
        </w:rPr>
        <w:lastRenderedPageBreak/>
        <w:t>tette, elismerve, hogy a magyar király életműve az egész európai keresztény civilizáció számára fundamentális jelentőségű.</w:t>
      </w:r>
    </w:p>
    <w:p w14:paraId="690F99B2" w14:textId="6FDC37A3" w:rsidR="006B7CFA" w:rsidRPr="006B7CFA" w:rsidRDefault="006B7CFA" w:rsidP="006B7CFA">
      <w:pPr>
        <w:rPr>
          <w:sz w:val="28"/>
          <w:szCs w:val="28"/>
        </w:rPr>
      </w:pPr>
      <w:r w:rsidRPr="006B7CFA">
        <w:rPr>
          <w:sz w:val="28"/>
          <w:szCs w:val="28"/>
        </w:rPr>
        <w:t>Szent István király tisztelete és emlékezetének megünneplése tehát messze túlmutat a mai Magyarország határain. </w:t>
      </w:r>
      <w:proofErr w:type="spellStart"/>
      <w:r w:rsidRPr="006B7CFA">
        <w:rPr>
          <w:sz w:val="28"/>
          <w:szCs w:val="28"/>
        </w:rPr>
        <w:t>Kanonizációja</w:t>
      </w:r>
      <w:proofErr w:type="spellEnd"/>
      <w:r w:rsidRPr="006B7CFA">
        <w:rPr>
          <w:sz w:val="28"/>
          <w:szCs w:val="28"/>
        </w:rPr>
        <w:t> a magyar történelem egyik legfontosabb egyházpolitikai eseménye volt.1083. augusztus 20-án avatták szentté Székesfehérváron, Szent László király kezdeményezésére, VII. Gergely pápa előzetes engedélyével. A hagyomány szerint a sír felnyitásakor találták meg épségben maradt jobb kezét, a Szent Jobbot, amely a mai napig a legfontosabb nemzeti és vallási ereklyénk.</w:t>
      </w:r>
      <w:r w:rsidR="005114C1" w:rsidRPr="005114C1">
        <w:rPr>
          <w:sz w:val="28"/>
          <w:szCs w:val="28"/>
        </w:rPr>
        <w:t xml:space="preserve"> </w:t>
      </w:r>
      <w:r w:rsidRPr="006B7CFA">
        <w:rPr>
          <w:sz w:val="28"/>
          <w:szCs w:val="28"/>
        </w:rPr>
        <w:t>Augusztus 20-a azért lett a fő ünnepnap, mert ezen a napon emelték oltárra a testét.</w:t>
      </w:r>
    </w:p>
    <w:p w14:paraId="1688277F" w14:textId="77777777" w:rsidR="006B7CFA" w:rsidRPr="006B7CFA" w:rsidRDefault="006B7CFA" w:rsidP="006B7CFA">
      <w:pPr>
        <w:rPr>
          <w:sz w:val="28"/>
          <w:szCs w:val="28"/>
        </w:rPr>
      </w:pPr>
      <w:r w:rsidRPr="006B7CFA">
        <w:rPr>
          <w:sz w:val="28"/>
          <w:szCs w:val="28"/>
        </w:rPr>
        <w:t>Szent István király ünnepe szerepel a katolikus egyház egyetemes naptárában is, így világszerte számtalan helyen megemlékeznek róla. A világegyházban augusztus 16-án tartják az emléknapját. A világ katolikus templomaiban ezen a napon Szent István királyról, mint a keresztény uralkodó mintaképéről emlékeznek meg a szentmiséken.</w:t>
      </w:r>
    </w:p>
    <w:p w14:paraId="005FE0D9" w14:textId="77777777" w:rsidR="006B7CFA" w:rsidRPr="006B7CFA" w:rsidRDefault="006B7CFA" w:rsidP="006B7CFA">
      <w:pPr>
        <w:rPr>
          <w:sz w:val="28"/>
          <w:szCs w:val="28"/>
        </w:rPr>
      </w:pPr>
      <w:r w:rsidRPr="006B7CFA">
        <w:rPr>
          <w:sz w:val="28"/>
          <w:szCs w:val="28"/>
        </w:rPr>
        <w:t>A határon túli magyarság és a tengerentúli diaszpóra számára pedig augusztus 20-a a nemzeti összetartozás legfőbb szimbóluma. A teljesség igénye nélkül, hiszen Önök ezt nálam sokkal jobban tudják: Kárpát-medence szerte kenyérszenteléssel, köztéri szoboravatásokkal, ünnepi szentmisékkel és közösségi programokkal, színvonalas műsorokkal ünnepelnek. A diszpóra magyarság pedig Amerikában, Ausztráliában és Nyugat-Európában magyar fesztiválokat, búcsúkat és körmeneteket szervez. </w:t>
      </w:r>
    </w:p>
    <w:p w14:paraId="794190A9" w14:textId="77777777" w:rsidR="006B7CFA" w:rsidRPr="006B7CFA" w:rsidRDefault="006B7CFA" w:rsidP="006B7CFA">
      <w:pPr>
        <w:rPr>
          <w:sz w:val="28"/>
          <w:szCs w:val="28"/>
        </w:rPr>
      </w:pPr>
      <w:r w:rsidRPr="006B7CFA">
        <w:rPr>
          <w:sz w:val="28"/>
          <w:szCs w:val="28"/>
        </w:rPr>
        <w:t>Szent István király alakja így köti össze a világ katolikus hívőit és a világban szétszóródott magyarságot.</w:t>
      </w:r>
    </w:p>
    <w:p w14:paraId="6357AD90" w14:textId="6E4F6784" w:rsidR="006B7CFA" w:rsidRPr="006B7CFA" w:rsidRDefault="006B7CFA" w:rsidP="006B7CFA">
      <w:pPr>
        <w:rPr>
          <w:sz w:val="28"/>
          <w:szCs w:val="28"/>
        </w:rPr>
      </w:pPr>
      <w:r w:rsidRPr="006B7CFA">
        <w:rPr>
          <w:sz w:val="28"/>
          <w:szCs w:val="28"/>
        </w:rPr>
        <w:t>István király tudta, hogy egy nemzetet nem lehet csak erővel, félelemmel, érdekekkel és</w:t>
      </w:r>
      <w:r w:rsidR="005114C1" w:rsidRPr="005114C1">
        <w:rPr>
          <w:sz w:val="28"/>
          <w:szCs w:val="28"/>
        </w:rPr>
        <w:t xml:space="preserve"> </w:t>
      </w:r>
      <w:r w:rsidRPr="006B7CFA">
        <w:rPr>
          <w:sz w:val="28"/>
          <w:szCs w:val="28"/>
        </w:rPr>
        <w:t>közös ellenségképekkel összetartani. Egy nemzetet csak a közös hit, a közös emlékezet, a közös felelősség és a közös jövőbe vetett remény tart meg.</w:t>
      </w:r>
    </w:p>
    <w:p w14:paraId="35AA5371" w14:textId="77777777" w:rsidR="006B7CFA" w:rsidRPr="006B7CFA" w:rsidRDefault="006B7CFA" w:rsidP="006B7CFA">
      <w:pPr>
        <w:rPr>
          <w:sz w:val="28"/>
          <w:szCs w:val="28"/>
        </w:rPr>
      </w:pPr>
      <w:r w:rsidRPr="006B7CFA">
        <w:rPr>
          <w:sz w:val="28"/>
          <w:szCs w:val="28"/>
        </w:rPr>
        <w:t>Ezért mondhatjuk ma is: Szent István öröksége nem lezárt múlt, hanem ma is élő nemzetegyesítő erő. Egy olyan korban, amikor egyrészt Európa civilizációs fenyegetettségnek van kitéve, másrészt a belpolitikai veszélyek fellegei is összegyűltek a fejünk felett, vissza kell nyúlnunk Szent István hitéhez, nemzetmegtartó </w:t>
      </w:r>
      <w:proofErr w:type="spellStart"/>
      <w:r w:rsidRPr="006B7CFA">
        <w:rPr>
          <w:sz w:val="28"/>
          <w:szCs w:val="28"/>
        </w:rPr>
        <w:t>erejéhez</w:t>
      </w:r>
      <w:proofErr w:type="spellEnd"/>
      <w:r w:rsidRPr="006B7CFA">
        <w:rPr>
          <w:sz w:val="28"/>
          <w:szCs w:val="28"/>
        </w:rPr>
        <w:t> és reálpolitikai zsenialitásához.</w:t>
      </w:r>
    </w:p>
    <w:p w14:paraId="624FDFA1" w14:textId="77777777" w:rsidR="006B7CFA" w:rsidRPr="006B7CFA" w:rsidRDefault="006B7CFA" w:rsidP="006B7CFA">
      <w:pPr>
        <w:rPr>
          <w:sz w:val="28"/>
          <w:szCs w:val="28"/>
        </w:rPr>
      </w:pPr>
      <w:r w:rsidRPr="006B7CFA">
        <w:rPr>
          <w:sz w:val="28"/>
          <w:szCs w:val="28"/>
        </w:rPr>
        <w:lastRenderedPageBreak/>
        <w:t>Ez az üzenet itt, a trianoni határon túl élő magyar közösségek között különösen mélyen szól. Mert Önök pontosan tudják, mit jelent megőrizni a magyar szót akkor is, amikor nem mindig ez a könnyebb út. Tudják, mit jelent ünnepelni a magyar szenteket, őrizni a magyar templomokat, énekelni a magyar himnuszt, továbbadni a magyar meséket, imákat, családi történeteket. Tudják, hogy a nemzet nem ott ér véget, ahol egy térképen vonalat húznak.</w:t>
      </w:r>
    </w:p>
    <w:p w14:paraId="2D430B91" w14:textId="77777777" w:rsidR="006B7CFA" w:rsidRPr="006B7CFA" w:rsidRDefault="006B7CFA" w:rsidP="006B7CFA">
      <w:pPr>
        <w:rPr>
          <w:sz w:val="28"/>
          <w:szCs w:val="28"/>
        </w:rPr>
      </w:pPr>
      <w:r w:rsidRPr="006B7CFA">
        <w:rPr>
          <w:sz w:val="28"/>
          <w:szCs w:val="28"/>
        </w:rPr>
        <w:t>A nemzet addig él, amíg vannak édesanyák és édesapák, akik magyarul szólnak a gyermekeikhez. Amíg vannak nagyszülők, akik továbbadják a család emlékezetét. Amíg vannak tanítók, papok, lelkészek, közösségszervezők, cserkészek, énekkarok, iskolák és templomok, amelyekben nem hagyják kihűlni az örökséget.</w:t>
      </w:r>
    </w:p>
    <w:p w14:paraId="0F171C98" w14:textId="77777777" w:rsidR="005114C1" w:rsidRPr="005114C1" w:rsidRDefault="006B7CFA" w:rsidP="006B7CFA">
      <w:pPr>
        <w:rPr>
          <w:sz w:val="28"/>
          <w:szCs w:val="28"/>
        </w:rPr>
      </w:pPr>
      <w:r w:rsidRPr="006B7CFA">
        <w:rPr>
          <w:sz w:val="28"/>
          <w:szCs w:val="28"/>
        </w:rPr>
        <w:t>És hadd mondjam ki nőként is: a nemzet megtartásában a nők szerepe különösen mély és pótolhatatlan. Nem azért, mert a haza ügye a férfiaké vagy a nőké volna külön-külön, hanem mert az élet továbbadása, a nyelv első megtanítása, az otthon lelkének megteremtése sokszor láthatatlanul, mégis sorsdöntően a mi felelősségünk.</w:t>
      </w:r>
      <w:r w:rsidR="005114C1" w:rsidRPr="005114C1">
        <w:rPr>
          <w:sz w:val="28"/>
          <w:szCs w:val="28"/>
        </w:rPr>
        <w:t xml:space="preserve"> </w:t>
      </w:r>
    </w:p>
    <w:p w14:paraId="52630F0D" w14:textId="62346517" w:rsidR="006B7CFA" w:rsidRPr="006B7CFA" w:rsidRDefault="006B7CFA" w:rsidP="006B7CFA">
      <w:pPr>
        <w:rPr>
          <w:sz w:val="28"/>
          <w:szCs w:val="28"/>
        </w:rPr>
      </w:pPr>
      <w:r w:rsidRPr="006B7CFA">
        <w:rPr>
          <w:sz w:val="28"/>
          <w:szCs w:val="28"/>
        </w:rPr>
        <w:t>Egy édesanya hangján keresztül a gyermek nemcsak beszélni tanul meg, hanem hazát is kap. Egy nagymama meséjéből nemcsak történetet hall, hanem gyökeret növeszt. Egy nő hűségéből, türelméből, mindennapi áldozataiból nemcsak család épül, hanem nemzet is.</w:t>
      </w:r>
    </w:p>
    <w:p w14:paraId="3D4554C5" w14:textId="77777777" w:rsidR="006B7CFA" w:rsidRPr="006B7CFA" w:rsidRDefault="006B7CFA" w:rsidP="006B7CFA">
      <w:pPr>
        <w:rPr>
          <w:sz w:val="28"/>
          <w:szCs w:val="28"/>
        </w:rPr>
      </w:pPr>
      <w:r w:rsidRPr="006B7CFA">
        <w:rPr>
          <w:sz w:val="28"/>
          <w:szCs w:val="28"/>
        </w:rPr>
        <w:t>Kereszténydemokrataként pedig hiszem, hogy a politika legmélyebb értelme nem a hatalom megszerzése, hanem az ember szolgálata. Azé az emberé, akit Isten saját képmására teremtett. A megfogant magzaté, akinek joga van megszületni. A gyermeké, akinek joga van biztonságban felnőni. A családé, amely a társadalom első és legfontosabb közössége. Az időseké, akiknek tapasztalata nem teher, hanem kincs. A határon túli magyar közösségeké, amelyek nem másodlagos tagjai, nem politikai tehertételei, hanem élő részei a magyar nemzetnek.</w:t>
      </w:r>
    </w:p>
    <w:p w14:paraId="27D1D2C6" w14:textId="04B0A2A7" w:rsidR="006B7CFA" w:rsidRPr="006B7CFA" w:rsidRDefault="006B7CFA" w:rsidP="006B7CFA">
      <w:pPr>
        <w:rPr>
          <w:sz w:val="28"/>
          <w:szCs w:val="28"/>
        </w:rPr>
      </w:pPr>
      <w:r w:rsidRPr="006B7CFA">
        <w:rPr>
          <w:sz w:val="28"/>
          <w:szCs w:val="28"/>
        </w:rPr>
        <w:t>Szent István Intelmei ma is figyelmeztetnek bennünket: az országot nem lehet bosszúval, gőggel és széthúzással építeni. Az országot</w:t>
      </w:r>
      <w:r w:rsidR="005114C1" w:rsidRPr="005114C1">
        <w:rPr>
          <w:sz w:val="28"/>
          <w:szCs w:val="28"/>
        </w:rPr>
        <w:t xml:space="preserve"> </w:t>
      </w:r>
      <w:r w:rsidRPr="006B7CFA">
        <w:rPr>
          <w:sz w:val="28"/>
          <w:szCs w:val="28"/>
        </w:rPr>
        <w:t>csak igazsággal, bátorsággal és hittel lehet megtartani.</w:t>
      </w:r>
    </w:p>
    <w:p w14:paraId="378FBB2A" w14:textId="77777777" w:rsidR="006B7CFA" w:rsidRPr="006B7CFA" w:rsidRDefault="006B7CFA" w:rsidP="006B7CFA">
      <w:pPr>
        <w:rPr>
          <w:sz w:val="28"/>
          <w:szCs w:val="28"/>
        </w:rPr>
      </w:pPr>
      <w:r w:rsidRPr="006B7CFA">
        <w:rPr>
          <w:sz w:val="28"/>
          <w:szCs w:val="28"/>
        </w:rPr>
        <w:t>Ma, amikor Európában sokan elfelejtenék, honnan jövünk, nekünk újra ki kell mondanunk: a keresztény hit nem múltbéli díszlet, hanem élő alap. Nem bezárkózás, hanem életet adó forrás. Annak tudata, hogy az ember méltósága nem politikai alku tárgya, hanem Istentől kapott ajándék.</w:t>
      </w:r>
    </w:p>
    <w:p w14:paraId="200C0DCE" w14:textId="77777777" w:rsidR="006B7CFA" w:rsidRPr="006B7CFA" w:rsidRDefault="006B7CFA" w:rsidP="006B7CFA">
      <w:pPr>
        <w:rPr>
          <w:sz w:val="28"/>
          <w:szCs w:val="28"/>
        </w:rPr>
      </w:pPr>
      <w:r w:rsidRPr="006B7CFA">
        <w:rPr>
          <w:sz w:val="28"/>
          <w:szCs w:val="28"/>
        </w:rPr>
        <w:lastRenderedPageBreak/>
        <w:t>Szent István öröksége ezért nemcsak magyar ügy, hanem európai ügy is. Mert Európa akkor volt erős, amikor tudta, hogy szabadságát nem lehet elszakítani az igazságtól, jogrendjét nem lehet elszakítani az erkölcstől, kultúráját nem lehet elszakítani keresztény gyökereitől.</w:t>
      </w:r>
    </w:p>
    <w:p w14:paraId="097A5F9F" w14:textId="075C9353" w:rsidR="006B7CFA" w:rsidRPr="006B7CFA" w:rsidRDefault="006B7CFA" w:rsidP="006B7CFA">
      <w:pPr>
        <w:rPr>
          <w:sz w:val="28"/>
          <w:szCs w:val="28"/>
        </w:rPr>
      </w:pPr>
      <w:r w:rsidRPr="006B7CFA">
        <w:rPr>
          <w:sz w:val="28"/>
          <w:szCs w:val="28"/>
        </w:rPr>
        <w:t>De mit jelent mindez itt és most? Mit jelentEsztergommal szemben, a Duna két partján?</w:t>
      </w:r>
      <w:r w:rsidR="005114C1" w:rsidRPr="005114C1">
        <w:rPr>
          <w:sz w:val="28"/>
          <w:szCs w:val="28"/>
        </w:rPr>
        <w:t xml:space="preserve"> </w:t>
      </w:r>
      <w:r w:rsidRPr="006B7CFA">
        <w:rPr>
          <w:sz w:val="28"/>
          <w:szCs w:val="28"/>
        </w:rPr>
        <w:t>Mit jelent Felvidéken, Erdélyben, Kárpátalján, Délvidéken, Muravidéken, Őrvidéken és szerte a nagyvilágban, ahol magyarok élnek?</w:t>
      </w:r>
    </w:p>
    <w:p w14:paraId="36B30AB0" w14:textId="77777777" w:rsidR="006B7CFA" w:rsidRPr="006B7CFA" w:rsidRDefault="006B7CFA" w:rsidP="006B7CFA">
      <w:pPr>
        <w:rPr>
          <w:sz w:val="28"/>
          <w:szCs w:val="28"/>
        </w:rPr>
      </w:pPr>
      <w:r w:rsidRPr="006B7CFA">
        <w:rPr>
          <w:sz w:val="28"/>
          <w:szCs w:val="28"/>
        </w:rPr>
        <w:t>Azt jelenti, hogy nincs első- és másodrendű magyarság. Nincs fontosabb és kevésbé fontos magyar közösség. A magyar nemzet közös test, amelynek minden tagja értékes. Ha az egyik közösség gyengül, mindannyian szegényebbek leszünk. Ha az egyik közösség erősödik, mindannyian gazdagodunk.</w:t>
      </w:r>
    </w:p>
    <w:p w14:paraId="0DADD70F" w14:textId="77777777" w:rsidR="006B7CFA" w:rsidRPr="006B7CFA" w:rsidRDefault="006B7CFA" w:rsidP="006B7CFA">
      <w:pPr>
        <w:rPr>
          <w:sz w:val="28"/>
          <w:szCs w:val="28"/>
        </w:rPr>
      </w:pPr>
      <w:r w:rsidRPr="006B7CFA">
        <w:rPr>
          <w:sz w:val="28"/>
          <w:szCs w:val="28"/>
        </w:rPr>
        <w:t>Ezért a határon túli magyarok ügye nem külpolitikai kérdés. Hanem lelki, erkölcsi és nemzeti kötelesség. Mert amit Szent István ránk hagyott, azt nem lehet darabokra osztani. A koronát sem lehet részekre törni. A nemzetet sem lehet földrajzi vonalak közé szorítani.</w:t>
      </w:r>
    </w:p>
    <w:p w14:paraId="61201B1C" w14:textId="77777777" w:rsidR="006B7CFA" w:rsidRPr="006B7CFA" w:rsidRDefault="006B7CFA" w:rsidP="006B7CFA">
      <w:pPr>
        <w:rPr>
          <w:sz w:val="28"/>
          <w:szCs w:val="28"/>
        </w:rPr>
      </w:pPr>
      <w:r w:rsidRPr="006B7CFA">
        <w:rPr>
          <w:sz w:val="28"/>
          <w:szCs w:val="28"/>
        </w:rPr>
        <w:t>Kedves Ünneplő Közösség!</w:t>
      </w:r>
    </w:p>
    <w:p w14:paraId="27BCF803" w14:textId="77777777" w:rsidR="006B7CFA" w:rsidRPr="006B7CFA" w:rsidRDefault="006B7CFA" w:rsidP="006B7CFA">
      <w:pPr>
        <w:rPr>
          <w:sz w:val="28"/>
          <w:szCs w:val="28"/>
        </w:rPr>
      </w:pPr>
      <w:r w:rsidRPr="006B7CFA">
        <w:rPr>
          <w:sz w:val="28"/>
          <w:szCs w:val="28"/>
        </w:rPr>
        <w:t>Augusztus 20-án egyszerre ünneplünk királyt, szentet, államalapítót, apát és keresztény vezetőt. Szent István személyében azt látjuk, hogy a valódi nagyság nem a zajos önérvényesítésben, hanem a szolgálatban áll. Abban, hogy valaki nem saját dicsőségére épít, hanem az utána jövők életére gondol.</w:t>
      </w:r>
    </w:p>
    <w:p w14:paraId="178341B7" w14:textId="77777777" w:rsidR="006B7CFA" w:rsidRPr="006B7CFA" w:rsidRDefault="006B7CFA" w:rsidP="006B7CFA">
      <w:pPr>
        <w:rPr>
          <w:sz w:val="28"/>
          <w:szCs w:val="28"/>
        </w:rPr>
      </w:pPr>
      <w:r w:rsidRPr="006B7CFA">
        <w:rPr>
          <w:sz w:val="28"/>
          <w:szCs w:val="28"/>
        </w:rPr>
        <w:t>Nekünk is ez a feladatunk. Úgy kell élnünk, döntenünk, gyermeket nevelnünk, közösséget építenünk, politizálnunk és ünnepelnünk, hogy azok, akik utánunk jönnek, ne romokat, hanem otthont találjanak. Ne elhallgatott múltat, hanem vállalt örökséget. Ne félelmet, hanem reményt. Ne széthúzást, hanem összetartozást.</w:t>
      </w:r>
    </w:p>
    <w:p w14:paraId="217CCCEB" w14:textId="77777777" w:rsidR="006B7CFA" w:rsidRPr="006B7CFA" w:rsidRDefault="006B7CFA" w:rsidP="006B7CFA">
      <w:pPr>
        <w:rPr>
          <w:sz w:val="28"/>
          <w:szCs w:val="28"/>
        </w:rPr>
      </w:pPr>
      <w:r w:rsidRPr="006B7CFA">
        <w:rPr>
          <w:sz w:val="28"/>
          <w:szCs w:val="28"/>
        </w:rPr>
        <w:t>A mai ünnep ezért nemcsak emlékezés, hanem fogadalom is. Fogadjuk meg, hogy nem engedjük el egymás kezét! Fogadjuk meg, hogy őrizzük a magyar szót és a magyar kultúrát! Fogadjuk meg, hogy továbbadjuk gyermekeinknek Szent István hitét és hazánkért való kiállását! Fogadjuk meg, hogy a keresztény Magyarország eszméjét nem múzeumba zárjuk, hanem mindennapi életünkben tesszük valósággá!</w:t>
      </w:r>
    </w:p>
    <w:p w14:paraId="4BCE1921" w14:textId="77777777" w:rsidR="006B7CFA" w:rsidRPr="006B7CFA" w:rsidRDefault="006B7CFA" w:rsidP="006B7CFA">
      <w:pPr>
        <w:rPr>
          <w:sz w:val="28"/>
          <w:szCs w:val="28"/>
        </w:rPr>
      </w:pPr>
      <w:r w:rsidRPr="006B7CFA">
        <w:rPr>
          <w:sz w:val="28"/>
          <w:szCs w:val="28"/>
        </w:rPr>
        <w:t xml:space="preserve">És kérjük ma Szent István király közbenjárását: adjon nekünk bölcsességet a zavaros időkben, bátorságot az igazság kimondásához, </w:t>
      </w:r>
      <w:r w:rsidRPr="006B7CFA">
        <w:rPr>
          <w:sz w:val="28"/>
          <w:szCs w:val="28"/>
        </w:rPr>
        <w:lastRenderedPageBreak/>
        <w:t>alázatot a szolgálathoz, és szeretetet egymás iránt. Mert amíg van hitünk, addig van jövőnk. Amíg van nyelvünk, addig van otthonunk. Amíg összetartunk, addig van magyar nemzet.</w:t>
      </w:r>
    </w:p>
    <w:p w14:paraId="69AA0F93" w14:textId="26F8CC31" w:rsidR="006B7CFA" w:rsidRPr="006B7CFA" w:rsidRDefault="006B7CFA" w:rsidP="006B7CFA">
      <w:pPr>
        <w:rPr>
          <w:sz w:val="28"/>
          <w:szCs w:val="28"/>
        </w:rPr>
      </w:pPr>
      <w:r w:rsidRPr="006B7CFA">
        <w:rPr>
          <w:sz w:val="28"/>
          <w:szCs w:val="28"/>
        </w:rPr>
        <w:t> </w:t>
      </w:r>
      <w:r w:rsidRPr="006B7CFA">
        <w:rPr>
          <w:i/>
          <w:iCs/>
          <w:sz w:val="28"/>
          <w:szCs w:val="28"/>
        </w:rPr>
        <w:t>Isten éltesse Szent Istvánra emlékezve a felvidéki magyarságot! Isten éltesse Párkány-</w:t>
      </w:r>
      <w:proofErr w:type="spellStart"/>
      <w:r w:rsidRPr="006B7CFA">
        <w:rPr>
          <w:i/>
          <w:iCs/>
          <w:sz w:val="28"/>
          <w:szCs w:val="28"/>
        </w:rPr>
        <w:t>Nána</w:t>
      </w:r>
      <w:proofErr w:type="spellEnd"/>
      <w:r w:rsidRPr="006B7CFA">
        <w:rPr>
          <w:i/>
          <w:iCs/>
          <w:sz w:val="28"/>
          <w:szCs w:val="28"/>
        </w:rPr>
        <w:t> közösségét! Isten áldja Magyarországot és az egész magyar nemzetet!</w:t>
      </w:r>
    </w:p>
    <w:p w14:paraId="7C941526" w14:textId="77777777" w:rsidR="008A1A8E" w:rsidRPr="005114C1" w:rsidRDefault="008A1A8E">
      <w:pPr>
        <w:rPr>
          <w:sz w:val="28"/>
          <w:szCs w:val="28"/>
        </w:rPr>
      </w:pPr>
    </w:p>
    <w:sectPr w:rsidR="008A1A8E" w:rsidRPr="005114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CFA"/>
    <w:rsid w:val="003B4E9F"/>
    <w:rsid w:val="005114C1"/>
    <w:rsid w:val="006B7CFA"/>
    <w:rsid w:val="008A1A8E"/>
    <w:rsid w:val="00953247"/>
    <w:rsid w:val="00E3245F"/>
    <w:rsid w:val="00F905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890BE"/>
  <w15:chartTrackingRefBased/>
  <w15:docId w15:val="{5C56777A-6D66-4AFB-8216-A1736BA86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6B7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6B7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6B7CFA"/>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6B7CFA"/>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6B7CFA"/>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6B7CF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6B7CF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6B7CF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6B7CF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B7CFA"/>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6B7CFA"/>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6B7CFA"/>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6B7CFA"/>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6B7CFA"/>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6B7CFA"/>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6B7CFA"/>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6B7CFA"/>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6B7CFA"/>
    <w:rPr>
      <w:rFonts w:eastAsiaTheme="majorEastAsia" w:cstheme="majorBidi"/>
      <w:color w:val="272727" w:themeColor="text1" w:themeTint="D8"/>
    </w:rPr>
  </w:style>
  <w:style w:type="paragraph" w:styleId="Cm">
    <w:name w:val="Title"/>
    <w:basedOn w:val="Norml"/>
    <w:next w:val="Norml"/>
    <w:link w:val="CmChar"/>
    <w:uiPriority w:val="10"/>
    <w:qFormat/>
    <w:rsid w:val="006B7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B7CF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6B7CF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6B7CFA"/>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6B7CFA"/>
    <w:pPr>
      <w:spacing w:before="160"/>
      <w:jc w:val="center"/>
    </w:pPr>
    <w:rPr>
      <w:i/>
      <w:iCs/>
      <w:color w:val="404040" w:themeColor="text1" w:themeTint="BF"/>
    </w:rPr>
  </w:style>
  <w:style w:type="character" w:customStyle="1" w:styleId="IdzetChar">
    <w:name w:val="Idézet Char"/>
    <w:basedOn w:val="Bekezdsalapbettpusa"/>
    <w:link w:val="Idzet"/>
    <w:uiPriority w:val="29"/>
    <w:rsid w:val="006B7CFA"/>
    <w:rPr>
      <w:i/>
      <w:iCs/>
      <w:color w:val="404040" w:themeColor="text1" w:themeTint="BF"/>
    </w:rPr>
  </w:style>
  <w:style w:type="paragraph" w:styleId="Listaszerbekezds">
    <w:name w:val="List Paragraph"/>
    <w:basedOn w:val="Norml"/>
    <w:uiPriority w:val="34"/>
    <w:qFormat/>
    <w:rsid w:val="006B7CFA"/>
    <w:pPr>
      <w:ind w:left="720"/>
      <w:contextualSpacing/>
    </w:pPr>
  </w:style>
  <w:style w:type="character" w:styleId="Erskiemels">
    <w:name w:val="Intense Emphasis"/>
    <w:basedOn w:val="Bekezdsalapbettpusa"/>
    <w:uiPriority w:val="21"/>
    <w:qFormat/>
    <w:rsid w:val="006B7CFA"/>
    <w:rPr>
      <w:i/>
      <w:iCs/>
      <w:color w:val="0F4761" w:themeColor="accent1" w:themeShade="BF"/>
    </w:rPr>
  </w:style>
  <w:style w:type="paragraph" w:styleId="Kiemeltidzet">
    <w:name w:val="Intense Quote"/>
    <w:basedOn w:val="Norml"/>
    <w:next w:val="Norml"/>
    <w:link w:val="KiemeltidzetChar"/>
    <w:uiPriority w:val="30"/>
    <w:qFormat/>
    <w:rsid w:val="006B7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6B7CFA"/>
    <w:rPr>
      <w:i/>
      <w:iCs/>
      <w:color w:val="0F4761" w:themeColor="accent1" w:themeShade="BF"/>
    </w:rPr>
  </w:style>
  <w:style w:type="character" w:styleId="Ershivatkozs">
    <w:name w:val="Intense Reference"/>
    <w:basedOn w:val="Bekezdsalapbettpusa"/>
    <w:uiPriority w:val="32"/>
    <w:qFormat/>
    <w:rsid w:val="006B7C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2622</Words>
  <Characters>18093</Characters>
  <Application>Microsoft Office Word</Application>
  <DocSecurity>0</DocSecurity>
  <Lines>150</Lines>
  <Paragraphs>41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Kornélia Berényi</dc:creator>
  <cp:keywords/>
  <dc:description/>
  <cp:lastModifiedBy>Németh Zsuzsa</cp:lastModifiedBy>
  <cp:revision>2</cp:revision>
  <dcterms:created xsi:type="dcterms:W3CDTF">2026-08-25T13:26:00Z</dcterms:created>
  <dcterms:modified xsi:type="dcterms:W3CDTF">2026-08-25T13:26:00Z</dcterms:modified>
</cp:coreProperties>
</file>